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759647" w14:textId="77777777" w:rsidR="00B37A74" w:rsidRDefault="00B37A74" w:rsidP="00B37A74">
      <w:pPr>
        <w:rPr>
          <w:rFonts w:ascii="Times New Roman" w:hAnsi="Times New Roman"/>
          <w:color w:val="31849B" w:themeColor="accent5" w:themeShade="BF"/>
          <w:sz w:val="60"/>
          <w:szCs w:val="60"/>
          <w:lang w:val="tr-TR"/>
        </w:rPr>
      </w:pPr>
    </w:p>
    <w:p w14:paraId="7212CDEC" w14:textId="00322EAE" w:rsidR="00B37A74" w:rsidRDefault="00CD5A3C" w:rsidP="00B37A74">
      <w:pPr>
        <w:jc w:val="center"/>
        <w:rPr>
          <w:rFonts w:ascii="Times New Roman" w:hAnsi="Times New Roman"/>
          <w:color w:val="31849B" w:themeColor="accent5" w:themeShade="BF"/>
          <w:sz w:val="52"/>
          <w:szCs w:val="52"/>
          <w:lang w:val="tr-TR"/>
        </w:rPr>
      </w:pPr>
      <w:r>
        <w:fldChar w:fldCharType="begin"/>
      </w:r>
      <w:r>
        <w:instrText xml:space="preserve"> INCLUDEPICTURE "/var/folders/jt/8j_cmh4545xc3xbyqc4ljkvc0000gn/T/com.microsoft.Word/WebArchiveCopyPasteTempFiles/mekra_logo.jpg" \* MERGEFORMATINET </w:instrText>
      </w:r>
      <w:r>
        <w:fldChar w:fldCharType="separate"/>
      </w:r>
      <w:r>
        <w:rPr>
          <w:noProof/>
          <w:lang w:val="tr-TR" w:eastAsia="tr-TR"/>
        </w:rPr>
        <w:drawing>
          <wp:inline distT="0" distB="0" distL="0" distR="0" wp14:anchorId="2035896D" wp14:editId="40E5E7A0">
            <wp:extent cx="1753235" cy="806450"/>
            <wp:effectExtent l="0" t="0" r="0" b="635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3235" cy="806450"/>
                    </a:xfrm>
                    <a:prstGeom prst="rect">
                      <a:avLst/>
                    </a:prstGeom>
                    <a:noFill/>
                    <a:ln>
                      <a:noFill/>
                    </a:ln>
                  </pic:spPr>
                </pic:pic>
              </a:graphicData>
            </a:graphic>
          </wp:inline>
        </w:drawing>
      </w:r>
      <w:r>
        <w:fldChar w:fldCharType="end"/>
      </w:r>
    </w:p>
    <w:p w14:paraId="5672D669" w14:textId="77777777" w:rsidR="00B37A74" w:rsidRDefault="00B37A74" w:rsidP="00B37A74">
      <w:pPr>
        <w:jc w:val="center"/>
        <w:rPr>
          <w:rFonts w:ascii="Times New Roman" w:hAnsi="Times New Roman"/>
          <w:color w:val="31849B" w:themeColor="accent5" w:themeShade="BF"/>
          <w:sz w:val="52"/>
          <w:szCs w:val="52"/>
          <w:lang w:val="tr-TR"/>
        </w:rPr>
      </w:pPr>
    </w:p>
    <w:p w14:paraId="03F85827" w14:textId="77777777" w:rsidR="00CD5A3C" w:rsidRPr="003F7E95" w:rsidRDefault="00CD5A3C" w:rsidP="00CD5A3C">
      <w:pPr>
        <w:jc w:val="center"/>
        <w:rPr>
          <w:rFonts w:ascii="Times New Roman" w:eastAsia="Times New Roman" w:hAnsi="Times New Roman"/>
          <w:color w:val="365F91" w:themeColor="accent1" w:themeShade="BF"/>
          <w:sz w:val="52"/>
          <w:szCs w:val="52"/>
          <w:lang w:val="tr-TR" w:eastAsia="tr-TR"/>
        </w:rPr>
      </w:pPr>
      <w:r w:rsidRPr="003F7E95">
        <w:rPr>
          <w:rFonts w:ascii="Times New Roman" w:eastAsia="Times New Roman" w:hAnsi="Times New Roman"/>
          <w:color w:val="365F91" w:themeColor="accent1" w:themeShade="BF"/>
          <w:sz w:val="52"/>
          <w:szCs w:val="52"/>
          <w:lang w:val="tr-TR" w:eastAsia="tr-TR"/>
        </w:rPr>
        <w:t xml:space="preserve">Mekra Lang Otomotiv Yan Sanayi </w:t>
      </w:r>
    </w:p>
    <w:p w14:paraId="695A9540" w14:textId="77777777" w:rsidR="00CD5A3C" w:rsidRPr="003F7E95" w:rsidRDefault="00CD5A3C" w:rsidP="00CD5A3C">
      <w:pPr>
        <w:jc w:val="center"/>
        <w:rPr>
          <w:rFonts w:ascii="Times New Roman" w:eastAsia="Times New Roman" w:hAnsi="Times New Roman"/>
          <w:color w:val="365F91" w:themeColor="accent1" w:themeShade="BF"/>
          <w:sz w:val="52"/>
          <w:szCs w:val="52"/>
          <w:lang w:val="tr-TR" w:eastAsia="tr-TR"/>
        </w:rPr>
      </w:pPr>
      <w:r w:rsidRPr="003F7E95">
        <w:rPr>
          <w:rFonts w:ascii="Times New Roman" w:eastAsia="Times New Roman" w:hAnsi="Times New Roman"/>
          <w:color w:val="365F91" w:themeColor="accent1" w:themeShade="BF"/>
          <w:sz w:val="52"/>
          <w:szCs w:val="52"/>
          <w:lang w:val="tr-TR" w:eastAsia="tr-TR"/>
        </w:rPr>
        <w:t>Anonim Şirketi</w:t>
      </w:r>
    </w:p>
    <w:p w14:paraId="0F10BCDF" w14:textId="77777777" w:rsidR="00B37A74" w:rsidRDefault="00B37A74" w:rsidP="00B37A74">
      <w:pPr>
        <w:jc w:val="center"/>
        <w:rPr>
          <w:rFonts w:ascii="Times New Roman" w:eastAsia="Times New Roman" w:hAnsi="Times New Roman"/>
          <w:color w:val="C79A3F"/>
          <w:sz w:val="52"/>
          <w:szCs w:val="52"/>
          <w:lang w:val="tr-TR" w:eastAsia="tr-TR"/>
        </w:rPr>
      </w:pPr>
    </w:p>
    <w:p w14:paraId="102A750E" w14:textId="6FB4F5BC" w:rsidR="00B37A74" w:rsidRPr="00CD5A3C" w:rsidRDefault="00B37A74" w:rsidP="00B37A74">
      <w:pPr>
        <w:jc w:val="center"/>
        <w:rPr>
          <w:rFonts w:ascii="Times New Roman" w:eastAsia="Times New Roman" w:hAnsi="Times New Roman"/>
          <w:color w:val="365F91" w:themeColor="accent1" w:themeShade="BF"/>
          <w:sz w:val="52"/>
          <w:szCs w:val="52"/>
          <w:lang w:val="tr-TR" w:eastAsia="tr-TR"/>
        </w:rPr>
      </w:pPr>
      <w:r w:rsidRPr="00CD5A3C">
        <w:rPr>
          <w:rFonts w:ascii="Times New Roman" w:eastAsia="Times New Roman" w:hAnsi="Times New Roman"/>
          <w:color w:val="365F91" w:themeColor="accent1" w:themeShade="BF"/>
          <w:sz w:val="52"/>
          <w:szCs w:val="52"/>
          <w:lang w:val="tr-TR" w:eastAsia="tr-TR"/>
        </w:rPr>
        <w:t xml:space="preserve">Kişisel Verilerinin </w:t>
      </w:r>
    </w:p>
    <w:p w14:paraId="47D95CD9" w14:textId="77777777" w:rsidR="00B37A74" w:rsidRPr="00CD5A3C" w:rsidRDefault="00B37A74" w:rsidP="00B37A74">
      <w:pPr>
        <w:jc w:val="center"/>
        <w:rPr>
          <w:rFonts w:ascii="Times New Roman" w:eastAsia="Times New Roman" w:hAnsi="Times New Roman"/>
          <w:color w:val="365F91" w:themeColor="accent1" w:themeShade="BF"/>
          <w:sz w:val="52"/>
          <w:szCs w:val="52"/>
          <w:lang w:val="tr-TR" w:eastAsia="tr-TR"/>
        </w:rPr>
      </w:pPr>
      <w:r w:rsidRPr="00CD5A3C">
        <w:rPr>
          <w:rFonts w:ascii="Times New Roman" w:eastAsia="Times New Roman" w:hAnsi="Times New Roman"/>
          <w:color w:val="365F91" w:themeColor="accent1" w:themeShade="BF"/>
          <w:sz w:val="52"/>
          <w:szCs w:val="52"/>
          <w:lang w:val="tr-TR" w:eastAsia="tr-TR"/>
        </w:rPr>
        <w:t>Korunması ve İşlenmesi Politikası</w:t>
      </w:r>
    </w:p>
    <w:p w14:paraId="78CBC499" w14:textId="77777777" w:rsidR="00B37A74" w:rsidRPr="00CD5A3C" w:rsidRDefault="00B37A74" w:rsidP="00B37A74">
      <w:pPr>
        <w:jc w:val="center"/>
        <w:rPr>
          <w:rFonts w:ascii="Times New Roman" w:hAnsi="Times New Roman"/>
          <w:color w:val="365F91" w:themeColor="accent1" w:themeShade="BF"/>
          <w:lang w:val="tr-TR"/>
        </w:rPr>
      </w:pPr>
      <w:r w:rsidRPr="00CD5A3C">
        <w:rPr>
          <w:rFonts w:ascii="Times New Roman" w:hAnsi="Times New Roman"/>
          <w:color w:val="365F91" w:themeColor="accent1" w:themeShade="BF"/>
          <w:lang w:val="tr-TR"/>
        </w:rPr>
        <w:t>Versiyon 1</w:t>
      </w:r>
    </w:p>
    <w:p w14:paraId="3C4224A2" w14:textId="77777777" w:rsidR="00B37A74" w:rsidRDefault="00B37A74" w:rsidP="00B37A74">
      <w:pPr>
        <w:rPr>
          <w:rFonts w:ascii="Times New Roman" w:hAnsi="Times New Roman"/>
          <w:lang w:val="tr-TR"/>
        </w:rPr>
      </w:pPr>
    </w:p>
    <w:p w14:paraId="508428DA" w14:textId="77777777" w:rsidR="00B37A74" w:rsidRDefault="00B37A74" w:rsidP="00B37A74">
      <w:pPr>
        <w:rPr>
          <w:rFonts w:ascii="Times New Roman" w:hAnsi="Times New Roman"/>
          <w:lang w:val="tr-TR"/>
        </w:rPr>
      </w:pPr>
    </w:p>
    <w:p w14:paraId="79201067" w14:textId="77777777" w:rsidR="00B37A74" w:rsidRDefault="00B37A74" w:rsidP="00B37A74">
      <w:pPr>
        <w:rPr>
          <w:rFonts w:ascii="Times New Roman" w:hAnsi="Times New Roman"/>
          <w:lang w:val="tr-TR"/>
        </w:rPr>
      </w:pPr>
    </w:p>
    <w:p w14:paraId="5E223E1F" w14:textId="77777777" w:rsidR="00B37A74" w:rsidRDefault="00B37A74" w:rsidP="00B37A74">
      <w:pPr>
        <w:rPr>
          <w:rFonts w:ascii="Times New Roman" w:hAnsi="Times New Roman"/>
          <w:lang w:val="tr-TR"/>
        </w:rPr>
      </w:pPr>
    </w:p>
    <w:p w14:paraId="62B60B18" w14:textId="77777777" w:rsidR="00B37A74" w:rsidRDefault="00B37A74" w:rsidP="00B37A74">
      <w:pPr>
        <w:rPr>
          <w:rFonts w:ascii="Times New Roman" w:hAnsi="Times New Roman"/>
          <w:lang w:val="tr-TR"/>
        </w:rPr>
      </w:pPr>
    </w:p>
    <w:p w14:paraId="7CD47DC5" w14:textId="77777777" w:rsidR="00B37A74" w:rsidRDefault="00B37A74" w:rsidP="00B37A74">
      <w:pPr>
        <w:rPr>
          <w:rFonts w:ascii="Times New Roman" w:hAnsi="Times New Roman"/>
          <w:lang w:val="tr-TR"/>
        </w:rPr>
      </w:pPr>
    </w:p>
    <w:p w14:paraId="7EE9D78A" w14:textId="77777777" w:rsidR="00B37A74" w:rsidRDefault="00B37A74" w:rsidP="00B37A74">
      <w:pPr>
        <w:rPr>
          <w:rFonts w:ascii="Times New Roman" w:hAnsi="Times New Roman"/>
          <w:lang w:val="tr-TR"/>
        </w:rPr>
      </w:pPr>
    </w:p>
    <w:p w14:paraId="6BFEB567" w14:textId="77777777" w:rsidR="00B37A74" w:rsidRDefault="00B37A74" w:rsidP="00B37A74">
      <w:pPr>
        <w:rPr>
          <w:rFonts w:ascii="Times New Roman" w:hAnsi="Times New Roman"/>
          <w:lang w:val="tr-TR"/>
        </w:rPr>
      </w:pPr>
    </w:p>
    <w:p w14:paraId="25821C64" w14:textId="77777777" w:rsidR="00B37A74" w:rsidRDefault="00B37A74" w:rsidP="00B37A74">
      <w:pPr>
        <w:jc w:val="both"/>
        <w:rPr>
          <w:rFonts w:ascii="Times New Roman" w:hAnsi="Times New Roman"/>
          <w:b/>
        </w:rPr>
      </w:pPr>
    </w:p>
    <w:p w14:paraId="0B87F86E" w14:textId="77777777" w:rsidR="00B37A74" w:rsidRDefault="00B37A74" w:rsidP="00B37A74">
      <w:pPr>
        <w:jc w:val="both"/>
        <w:rPr>
          <w:rFonts w:ascii="Times New Roman" w:hAnsi="Times New Roman"/>
          <w:b/>
        </w:rPr>
      </w:pPr>
    </w:p>
    <w:p w14:paraId="7A524E1A" w14:textId="3AE5432B" w:rsidR="00B37A74" w:rsidRDefault="00B37A74" w:rsidP="00B37A74">
      <w:pPr>
        <w:jc w:val="both"/>
        <w:rPr>
          <w:rFonts w:ascii="Times New Roman" w:hAnsi="Times New Roman"/>
          <w:b/>
        </w:rPr>
      </w:pPr>
    </w:p>
    <w:p w14:paraId="503D8654" w14:textId="77777777" w:rsidR="00B37A74" w:rsidRDefault="00B37A74" w:rsidP="00B37A74">
      <w:pPr>
        <w:jc w:val="both"/>
        <w:rPr>
          <w:rFonts w:ascii="Times New Roman" w:hAnsi="Times New Roman"/>
          <w:b/>
        </w:rPr>
      </w:pPr>
    </w:p>
    <w:p w14:paraId="428B39D9" w14:textId="77777777" w:rsidR="00B37A74" w:rsidRDefault="00B37A74" w:rsidP="00B37A74">
      <w:pPr>
        <w:jc w:val="both"/>
        <w:rPr>
          <w:rFonts w:ascii="Times New Roman" w:hAnsi="Times New Roman"/>
          <w:b/>
        </w:rPr>
      </w:pPr>
    </w:p>
    <w:p w14:paraId="62145573" w14:textId="77777777" w:rsidR="00CD5A3C" w:rsidRPr="00CD5A3C" w:rsidRDefault="00CD5A3C" w:rsidP="00CD5A3C">
      <w:pPr>
        <w:jc w:val="both"/>
        <w:rPr>
          <w:rFonts w:ascii="Times New Roman" w:hAnsi="Times New Roman"/>
          <w:b/>
        </w:rPr>
      </w:pPr>
      <w:proofErr w:type="spellStart"/>
      <w:r w:rsidRPr="00CD5A3C">
        <w:rPr>
          <w:rFonts w:ascii="Times New Roman" w:hAnsi="Times New Roman"/>
          <w:b/>
        </w:rPr>
        <w:t>Hazırlayan</w:t>
      </w:r>
      <w:proofErr w:type="spellEnd"/>
      <w:r w:rsidRPr="00CD5A3C">
        <w:rPr>
          <w:rFonts w:ascii="Times New Roman" w:hAnsi="Times New Roman"/>
          <w:b/>
        </w:rPr>
        <w:t>:</w:t>
      </w:r>
    </w:p>
    <w:p w14:paraId="411F1064" w14:textId="77777777" w:rsidR="00CD5A3C" w:rsidRPr="00CD5A3C" w:rsidRDefault="00CD5A3C" w:rsidP="00CD5A3C">
      <w:pPr>
        <w:jc w:val="both"/>
        <w:rPr>
          <w:rFonts w:ascii="Times New Roman" w:hAnsi="Times New Roman"/>
          <w:bCs/>
        </w:rPr>
      </w:pPr>
      <w:r w:rsidRPr="00CD5A3C">
        <w:rPr>
          <w:rFonts w:ascii="Times New Roman" w:hAnsi="Times New Roman"/>
          <w:bCs/>
        </w:rPr>
        <w:t xml:space="preserve">Mekra Lang </w:t>
      </w:r>
      <w:proofErr w:type="spellStart"/>
      <w:r w:rsidRPr="00CD5A3C">
        <w:rPr>
          <w:rFonts w:ascii="Times New Roman" w:hAnsi="Times New Roman"/>
          <w:bCs/>
        </w:rPr>
        <w:t>Otomotiv</w:t>
      </w:r>
      <w:proofErr w:type="spellEnd"/>
      <w:r w:rsidRPr="00CD5A3C">
        <w:rPr>
          <w:rFonts w:ascii="Times New Roman" w:hAnsi="Times New Roman"/>
          <w:bCs/>
        </w:rPr>
        <w:t xml:space="preserve"> Yan Sanayi </w:t>
      </w:r>
      <w:proofErr w:type="spellStart"/>
      <w:r w:rsidRPr="00CD5A3C">
        <w:rPr>
          <w:rFonts w:ascii="Times New Roman" w:hAnsi="Times New Roman"/>
          <w:bCs/>
        </w:rPr>
        <w:t>Anonim</w:t>
      </w:r>
      <w:proofErr w:type="spellEnd"/>
      <w:r w:rsidRPr="00CD5A3C">
        <w:rPr>
          <w:rFonts w:ascii="Times New Roman" w:hAnsi="Times New Roman"/>
          <w:bCs/>
        </w:rPr>
        <w:t xml:space="preserve"> </w:t>
      </w:r>
      <w:proofErr w:type="spellStart"/>
      <w:r w:rsidRPr="00CD5A3C">
        <w:rPr>
          <w:rFonts w:ascii="Times New Roman" w:hAnsi="Times New Roman"/>
          <w:bCs/>
        </w:rPr>
        <w:t>Şirketi</w:t>
      </w:r>
      <w:proofErr w:type="spellEnd"/>
      <w:r w:rsidRPr="00CD5A3C">
        <w:rPr>
          <w:rFonts w:ascii="Times New Roman" w:hAnsi="Times New Roman"/>
          <w:bCs/>
        </w:rPr>
        <w:t xml:space="preserve"> </w:t>
      </w:r>
    </w:p>
    <w:p w14:paraId="5FC4B095" w14:textId="77777777" w:rsidR="00CD5A3C" w:rsidRPr="00CD5A3C" w:rsidRDefault="00CD5A3C" w:rsidP="00CD5A3C">
      <w:pPr>
        <w:jc w:val="both"/>
        <w:rPr>
          <w:rFonts w:ascii="Times New Roman" w:hAnsi="Times New Roman"/>
          <w:b/>
        </w:rPr>
      </w:pPr>
      <w:proofErr w:type="spellStart"/>
      <w:r w:rsidRPr="00CD5A3C">
        <w:rPr>
          <w:rFonts w:ascii="Times New Roman" w:hAnsi="Times New Roman"/>
          <w:b/>
        </w:rPr>
        <w:t>Adres</w:t>
      </w:r>
      <w:proofErr w:type="spellEnd"/>
      <w:r w:rsidRPr="00CD5A3C">
        <w:rPr>
          <w:rFonts w:ascii="Times New Roman" w:hAnsi="Times New Roman"/>
          <w:b/>
        </w:rPr>
        <w:t>:</w:t>
      </w:r>
    </w:p>
    <w:p w14:paraId="17B71F52" w14:textId="5030F68D" w:rsidR="00CD5A3C" w:rsidRPr="00CD5A3C" w:rsidRDefault="00CD5A3C" w:rsidP="00CD5A3C">
      <w:pPr>
        <w:jc w:val="both"/>
        <w:rPr>
          <w:rFonts w:ascii="Times New Roman" w:hAnsi="Times New Roman"/>
          <w:bCs/>
          <w:shd w:val="clear" w:color="auto" w:fill="FFFFFF"/>
        </w:rPr>
      </w:pPr>
      <w:r w:rsidRPr="00CD5A3C">
        <w:rPr>
          <w:rFonts w:ascii="Times New Roman" w:hAnsi="Times New Roman"/>
          <w:bCs/>
          <w:shd w:val="clear" w:color="auto" w:fill="FFFFFF"/>
        </w:rPr>
        <w:t xml:space="preserve">Başkent Organize Sanayi Bölgesi 19.cadde </w:t>
      </w:r>
      <w:r w:rsidR="009A62D1">
        <w:rPr>
          <w:rFonts w:ascii="Times New Roman" w:hAnsi="Times New Roman"/>
          <w:bCs/>
          <w:shd w:val="clear" w:color="auto" w:fill="FFFFFF"/>
        </w:rPr>
        <w:t>no</w:t>
      </w:r>
      <w:proofErr w:type="gramStart"/>
      <w:r w:rsidR="009A62D1">
        <w:rPr>
          <w:rFonts w:ascii="Times New Roman" w:hAnsi="Times New Roman"/>
          <w:bCs/>
          <w:shd w:val="clear" w:color="auto" w:fill="FFFFFF"/>
        </w:rPr>
        <w:t>:60</w:t>
      </w:r>
      <w:proofErr w:type="gramEnd"/>
      <w:r w:rsidR="009A62D1">
        <w:rPr>
          <w:rFonts w:ascii="Times New Roman" w:hAnsi="Times New Roman"/>
          <w:bCs/>
          <w:shd w:val="clear" w:color="auto" w:fill="FFFFFF"/>
        </w:rPr>
        <w:t xml:space="preserve"> </w:t>
      </w:r>
      <w:r w:rsidRPr="00CD5A3C">
        <w:rPr>
          <w:rFonts w:ascii="Times New Roman" w:hAnsi="Times New Roman"/>
          <w:bCs/>
          <w:shd w:val="clear" w:color="auto" w:fill="FFFFFF"/>
        </w:rPr>
        <w:t xml:space="preserve"> </w:t>
      </w:r>
      <w:proofErr w:type="spellStart"/>
      <w:r w:rsidRPr="00CD5A3C">
        <w:rPr>
          <w:rFonts w:ascii="Times New Roman" w:hAnsi="Times New Roman"/>
          <w:bCs/>
          <w:shd w:val="clear" w:color="auto" w:fill="FFFFFF"/>
        </w:rPr>
        <w:t>Malıköy</w:t>
      </w:r>
      <w:proofErr w:type="spellEnd"/>
      <w:r w:rsidRPr="00CD5A3C">
        <w:rPr>
          <w:rFonts w:ascii="Times New Roman" w:hAnsi="Times New Roman"/>
          <w:bCs/>
          <w:shd w:val="clear" w:color="auto" w:fill="FFFFFF"/>
        </w:rPr>
        <w:t xml:space="preserve"> </w:t>
      </w:r>
      <w:r w:rsidR="009A62D1">
        <w:rPr>
          <w:rFonts w:ascii="Times New Roman" w:hAnsi="Times New Roman"/>
          <w:bCs/>
          <w:shd w:val="clear" w:color="auto" w:fill="FFFFFF"/>
        </w:rPr>
        <w:t xml:space="preserve">/ </w:t>
      </w:r>
      <w:proofErr w:type="spellStart"/>
      <w:r w:rsidR="009A62D1">
        <w:rPr>
          <w:rFonts w:ascii="Times New Roman" w:hAnsi="Times New Roman"/>
          <w:bCs/>
          <w:shd w:val="clear" w:color="auto" w:fill="FFFFFF"/>
        </w:rPr>
        <w:t>Sincan</w:t>
      </w:r>
      <w:proofErr w:type="spellEnd"/>
      <w:r w:rsidR="009A62D1">
        <w:rPr>
          <w:rFonts w:ascii="Times New Roman" w:hAnsi="Times New Roman"/>
          <w:bCs/>
          <w:shd w:val="clear" w:color="auto" w:fill="FFFFFF"/>
        </w:rPr>
        <w:t xml:space="preserve"> / </w:t>
      </w:r>
      <w:bookmarkStart w:id="0" w:name="_GoBack"/>
      <w:bookmarkEnd w:id="0"/>
      <w:r w:rsidRPr="00CD5A3C">
        <w:rPr>
          <w:rFonts w:ascii="Times New Roman" w:hAnsi="Times New Roman"/>
          <w:bCs/>
          <w:shd w:val="clear" w:color="auto" w:fill="FFFFFF"/>
        </w:rPr>
        <w:t xml:space="preserve">Ankara </w:t>
      </w:r>
      <w:proofErr w:type="spellStart"/>
      <w:r w:rsidRPr="00CD5A3C">
        <w:rPr>
          <w:rFonts w:ascii="Times New Roman" w:hAnsi="Times New Roman"/>
          <w:bCs/>
          <w:shd w:val="clear" w:color="auto" w:fill="FFFFFF"/>
        </w:rPr>
        <w:t>Türkiye</w:t>
      </w:r>
      <w:proofErr w:type="spellEnd"/>
      <w:r w:rsidRPr="00CD5A3C">
        <w:rPr>
          <w:rFonts w:ascii="Times New Roman" w:hAnsi="Times New Roman"/>
          <w:bCs/>
          <w:shd w:val="clear" w:color="auto" w:fill="FFFFFF"/>
        </w:rPr>
        <w:t xml:space="preserve"> </w:t>
      </w:r>
    </w:p>
    <w:p w14:paraId="67394270" w14:textId="77777777" w:rsidR="00CD5A3C" w:rsidRPr="00CD5A3C" w:rsidRDefault="00CD5A3C" w:rsidP="00CD5A3C">
      <w:pPr>
        <w:jc w:val="both"/>
        <w:rPr>
          <w:rFonts w:ascii="Times New Roman" w:hAnsi="Times New Roman"/>
          <w:bCs/>
          <w:shd w:val="clear" w:color="auto" w:fill="FFFFFF"/>
        </w:rPr>
      </w:pPr>
      <w:proofErr w:type="spellStart"/>
      <w:r w:rsidRPr="00CD5A3C">
        <w:rPr>
          <w:rFonts w:ascii="Times New Roman" w:hAnsi="Times New Roman"/>
          <w:b/>
          <w:bCs/>
          <w:shd w:val="clear" w:color="auto" w:fill="FFFFFF"/>
        </w:rPr>
        <w:t>Telefon</w:t>
      </w:r>
      <w:proofErr w:type="spellEnd"/>
      <w:r w:rsidRPr="00CD5A3C">
        <w:rPr>
          <w:rFonts w:ascii="Times New Roman" w:hAnsi="Times New Roman"/>
          <w:b/>
          <w:bCs/>
          <w:shd w:val="clear" w:color="auto" w:fill="FFFFFF"/>
        </w:rPr>
        <w:t>:</w:t>
      </w:r>
      <w:r w:rsidRPr="00CD5A3C">
        <w:rPr>
          <w:rFonts w:ascii="Times New Roman" w:hAnsi="Times New Roman"/>
          <w:bCs/>
          <w:shd w:val="clear" w:color="auto" w:fill="FFFFFF"/>
        </w:rPr>
        <w:t xml:space="preserve"> 312 640 12 16 </w:t>
      </w:r>
      <w:r w:rsidRPr="00CD5A3C">
        <w:rPr>
          <w:rFonts w:ascii="Times New Roman" w:hAnsi="Times New Roman"/>
          <w:b/>
          <w:bCs/>
          <w:shd w:val="clear" w:color="auto" w:fill="FFFFFF"/>
        </w:rPr>
        <w:t>Web:</w:t>
      </w:r>
      <w:r w:rsidRPr="00CD5A3C">
        <w:rPr>
          <w:rFonts w:ascii="Times New Roman" w:hAnsi="Times New Roman"/>
          <w:bCs/>
          <w:shd w:val="clear" w:color="auto" w:fill="FFFFFF"/>
        </w:rPr>
        <w:t xml:space="preserve"> </w:t>
      </w:r>
      <w:hyperlink r:id="rId13" w:history="1">
        <w:r w:rsidRPr="00CD5A3C">
          <w:rPr>
            <w:rStyle w:val="Kpr"/>
            <w:rFonts w:ascii="Times New Roman" w:hAnsi="Times New Roman"/>
            <w:bCs/>
            <w:shd w:val="clear" w:color="auto" w:fill="FFFFFF"/>
          </w:rPr>
          <w:t>www.mekra-turkey.com</w:t>
        </w:r>
      </w:hyperlink>
    </w:p>
    <w:p w14:paraId="1AB69EA1" w14:textId="77777777" w:rsidR="00CD5A3C" w:rsidRPr="00CD5A3C" w:rsidRDefault="00CD5A3C" w:rsidP="00CD5A3C">
      <w:pPr>
        <w:jc w:val="both"/>
        <w:rPr>
          <w:rFonts w:ascii="Times New Roman" w:hAnsi="Times New Roman"/>
        </w:rPr>
      </w:pPr>
    </w:p>
    <w:p w14:paraId="6AF03517" w14:textId="77777777" w:rsidR="00CD5A3C" w:rsidRPr="00CD5A3C" w:rsidRDefault="00CD5A3C" w:rsidP="00CD5A3C">
      <w:pPr>
        <w:jc w:val="both"/>
        <w:rPr>
          <w:rFonts w:ascii="Times New Roman" w:hAnsi="Times New Roman"/>
          <w:b/>
        </w:rPr>
      </w:pPr>
    </w:p>
    <w:p w14:paraId="1C31B2D0" w14:textId="77777777" w:rsidR="00CD5A3C" w:rsidRPr="00CD5A3C" w:rsidRDefault="00CD5A3C" w:rsidP="00CD5A3C">
      <w:pPr>
        <w:jc w:val="both"/>
        <w:rPr>
          <w:rFonts w:ascii="Times New Roman" w:hAnsi="Times New Roman"/>
          <w:b/>
        </w:rPr>
      </w:pPr>
      <w:r w:rsidRPr="00CD5A3C">
        <w:rPr>
          <w:rFonts w:ascii="Times New Roman" w:hAnsi="Times New Roman"/>
          <w:b/>
          <w:i/>
          <w:iCs/>
          <w:u w:val="single"/>
        </w:rPr>
        <w:t xml:space="preserve">Her </w:t>
      </w:r>
      <w:proofErr w:type="spellStart"/>
      <w:r w:rsidRPr="00CD5A3C">
        <w:rPr>
          <w:rFonts w:ascii="Times New Roman" w:hAnsi="Times New Roman"/>
          <w:b/>
          <w:i/>
          <w:iCs/>
          <w:u w:val="single"/>
        </w:rPr>
        <w:t>hakkı</w:t>
      </w:r>
      <w:proofErr w:type="spellEnd"/>
      <w:r w:rsidRPr="00CD5A3C">
        <w:rPr>
          <w:rFonts w:ascii="Times New Roman" w:hAnsi="Times New Roman"/>
          <w:b/>
          <w:i/>
          <w:iCs/>
          <w:u w:val="single"/>
        </w:rPr>
        <w:t xml:space="preserve"> </w:t>
      </w:r>
      <w:proofErr w:type="spellStart"/>
      <w:r w:rsidRPr="00CD5A3C">
        <w:rPr>
          <w:rFonts w:ascii="Times New Roman" w:hAnsi="Times New Roman"/>
          <w:b/>
          <w:i/>
          <w:iCs/>
          <w:u w:val="single"/>
        </w:rPr>
        <w:t>saklıdır</w:t>
      </w:r>
      <w:proofErr w:type="spellEnd"/>
      <w:r w:rsidRPr="00CD5A3C">
        <w:rPr>
          <w:rFonts w:ascii="Times New Roman" w:hAnsi="Times New Roman"/>
          <w:b/>
        </w:rPr>
        <w:t>.</w:t>
      </w:r>
    </w:p>
    <w:p w14:paraId="491E6DFB" w14:textId="2F6E0276" w:rsidR="00B54C70" w:rsidRPr="00A45191" w:rsidRDefault="00B54C70" w:rsidP="001C436F">
      <w:pPr>
        <w:rPr>
          <w:rFonts w:ascii="Times New Roman" w:hAnsi="Times New Roman"/>
          <w:lang w:val="tr-TR"/>
        </w:rPr>
      </w:pPr>
    </w:p>
    <w:p w14:paraId="48050342" w14:textId="77777777" w:rsidR="00A72247" w:rsidRPr="00A45191" w:rsidRDefault="00A72247" w:rsidP="001C436F">
      <w:pPr>
        <w:rPr>
          <w:rFonts w:ascii="Times New Roman" w:hAnsi="Times New Roman"/>
          <w:lang w:eastAsia="tr-TR"/>
        </w:rPr>
      </w:pPr>
    </w:p>
    <w:p w14:paraId="282C5D18" w14:textId="77777777" w:rsidR="006D54BC" w:rsidRDefault="006D54BC" w:rsidP="001C436F">
      <w:pPr>
        <w:rPr>
          <w:rFonts w:ascii="Times New Roman" w:hAnsi="Times New Roman"/>
          <w:lang w:val="tr-TR"/>
        </w:rPr>
      </w:pPr>
    </w:p>
    <w:p w14:paraId="0E9CD91A" w14:textId="77777777" w:rsidR="006D54BC" w:rsidRDefault="006D54BC" w:rsidP="001C436F">
      <w:pPr>
        <w:rPr>
          <w:rFonts w:ascii="Times New Roman" w:hAnsi="Times New Roman"/>
          <w:lang w:val="tr-TR"/>
        </w:rPr>
      </w:pPr>
    </w:p>
    <w:p w14:paraId="1159BCF9" w14:textId="77777777" w:rsidR="006D54BC" w:rsidRDefault="006D54BC" w:rsidP="001C436F">
      <w:pPr>
        <w:rPr>
          <w:rFonts w:ascii="Times New Roman" w:hAnsi="Times New Roman"/>
          <w:lang w:val="tr-TR"/>
        </w:rPr>
      </w:pPr>
    </w:p>
    <w:sdt>
      <w:sdtPr>
        <w:rPr>
          <w:rFonts w:ascii="Times New Roman" w:eastAsia="MS Mincho" w:hAnsi="Times New Roman" w:cs="Times New Roman"/>
          <w:b w:val="0"/>
          <w:bCs w:val="0"/>
          <w:color w:val="auto"/>
          <w:sz w:val="24"/>
          <w:szCs w:val="24"/>
          <w:lang w:val="en-US" w:eastAsia="en-US"/>
        </w:rPr>
        <w:id w:val="-1909910713"/>
        <w:docPartObj>
          <w:docPartGallery w:val="Table of Contents"/>
          <w:docPartUnique/>
        </w:docPartObj>
      </w:sdtPr>
      <w:sdtEndPr/>
      <w:sdtContent>
        <w:p w14:paraId="61FBBBF0" w14:textId="77777777" w:rsidR="00B27B11" w:rsidRPr="006434B4" w:rsidRDefault="007C4808" w:rsidP="00B27B11">
          <w:pPr>
            <w:pStyle w:val="TBal"/>
            <w:numPr>
              <w:ilvl w:val="0"/>
              <w:numId w:val="0"/>
            </w:numPr>
            <w:ind w:left="360"/>
            <w:rPr>
              <w:rFonts w:ascii="Times New Roman" w:hAnsi="Times New Roman" w:cs="Times New Roman"/>
              <w:color w:val="auto"/>
              <w:sz w:val="24"/>
              <w:szCs w:val="24"/>
            </w:rPr>
          </w:pPr>
          <w:r w:rsidRPr="006434B4">
            <w:rPr>
              <w:rFonts w:ascii="Times New Roman" w:hAnsi="Times New Roman" w:cs="Times New Roman"/>
              <w:color w:val="auto"/>
              <w:sz w:val="24"/>
              <w:szCs w:val="24"/>
            </w:rPr>
            <w:t>İÇİNDEKİLER</w:t>
          </w:r>
        </w:p>
        <w:p w14:paraId="53F9636B" w14:textId="65C4A5B5" w:rsidR="000659A8" w:rsidRPr="006434B4" w:rsidRDefault="00B27B11">
          <w:pPr>
            <w:pStyle w:val="T1"/>
            <w:rPr>
              <w:rFonts w:ascii="Times New Roman" w:eastAsiaTheme="minorEastAsia" w:hAnsi="Times New Roman" w:cs="Times New Roman"/>
              <w:sz w:val="24"/>
              <w:szCs w:val="24"/>
              <w:lang w:eastAsia="tr-TR"/>
            </w:rPr>
          </w:pPr>
          <w:r w:rsidRPr="006434B4">
            <w:rPr>
              <w:rFonts w:ascii="Times New Roman" w:hAnsi="Times New Roman" w:cs="Times New Roman"/>
              <w:sz w:val="24"/>
              <w:szCs w:val="24"/>
            </w:rPr>
            <w:fldChar w:fldCharType="begin"/>
          </w:r>
          <w:r w:rsidRPr="006434B4">
            <w:rPr>
              <w:rFonts w:ascii="Times New Roman" w:hAnsi="Times New Roman" w:cs="Times New Roman"/>
              <w:sz w:val="24"/>
              <w:szCs w:val="24"/>
            </w:rPr>
            <w:instrText xml:space="preserve"> TOC \o "1-3" \h \z \u </w:instrText>
          </w:r>
          <w:r w:rsidRPr="006434B4">
            <w:rPr>
              <w:rFonts w:ascii="Times New Roman" w:hAnsi="Times New Roman" w:cs="Times New Roman"/>
              <w:sz w:val="24"/>
              <w:szCs w:val="24"/>
            </w:rPr>
            <w:fldChar w:fldCharType="separate"/>
          </w:r>
          <w:hyperlink w:anchor="_Toc6501011" w:history="1">
            <w:r w:rsidR="000659A8" w:rsidRPr="006434B4">
              <w:rPr>
                <w:rStyle w:val="Kpr"/>
                <w:rFonts w:ascii="Times New Roman" w:hAnsi="Times New Roman" w:cs="Times New Roman"/>
                <w:color w:val="auto"/>
              </w:rPr>
              <w:t>A.</w:t>
            </w:r>
            <w:r w:rsidR="000659A8" w:rsidRPr="006434B4">
              <w:rPr>
                <w:rFonts w:ascii="Times New Roman" w:eastAsiaTheme="minorEastAsia" w:hAnsi="Times New Roman" w:cs="Times New Roman"/>
                <w:sz w:val="24"/>
                <w:szCs w:val="24"/>
                <w:lang w:eastAsia="tr-TR"/>
              </w:rPr>
              <w:tab/>
            </w:r>
            <w:r w:rsidR="000659A8" w:rsidRPr="006434B4">
              <w:rPr>
                <w:rStyle w:val="Kpr"/>
                <w:rFonts w:ascii="Times New Roman" w:hAnsi="Times New Roman" w:cs="Times New Roman"/>
                <w:color w:val="auto"/>
              </w:rPr>
              <w:t>GİRİŞ</w:t>
            </w:r>
            <w:r w:rsidR="000659A8" w:rsidRPr="006434B4">
              <w:rPr>
                <w:rFonts w:ascii="Times New Roman" w:hAnsi="Times New Roman" w:cs="Times New Roman"/>
                <w:webHidden/>
              </w:rPr>
              <w:tab/>
            </w:r>
            <w:r w:rsidR="000659A8" w:rsidRPr="006434B4">
              <w:rPr>
                <w:rFonts w:ascii="Times New Roman" w:hAnsi="Times New Roman" w:cs="Times New Roman"/>
                <w:webHidden/>
              </w:rPr>
              <w:fldChar w:fldCharType="begin"/>
            </w:r>
            <w:r w:rsidR="000659A8" w:rsidRPr="006434B4">
              <w:rPr>
                <w:rFonts w:ascii="Times New Roman" w:hAnsi="Times New Roman" w:cs="Times New Roman"/>
                <w:webHidden/>
              </w:rPr>
              <w:instrText xml:space="preserve"> PAGEREF _Toc6501011 \h </w:instrText>
            </w:r>
            <w:r w:rsidR="000659A8" w:rsidRPr="006434B4">
              <w:rPr>
                <w:rFonts w:ascii="Times New Roman" w:hAnsi="Times New Roman" w:cs="Times New Roman"/>
                <w:webHidden/>
              </w:rPr>
            </w:r>
            <w:r w:rsidR="000659A8" w:rsidRPr="006434B4">
              <w:rPr>
                <w:rFonts w:ascii="Times New Roman" w:hAnsi="Times New Roman" w:cs="Times New Roman"/>
                <w:webHidden/>
              </w:rPr>
              <w:fldChar w:fldCharType="separate"/>
            </w:r>
            <w:r w:rsidR="000659A8" w:rsidRPr="006434B4">
              <w:rPr>
                <w:rFonts w:ascii="Times New Roman" w:hAnsi="Times New Roman" w:cs="Times New Roman"/>
                <w:webHidden/>
              </w:rPr>
              <w:t>2</w:t>
            </w:r>
            <w:r w:rsidR="000659A8" w:rsidRPr="006434B4">
              <w:rPr>
                <w:rFonts w:ascii="Times New Roman" w:hAnsi="Times New Roman" w:cs="Times New Roman"/>
                <w:webHidden/>
              </w:rPr>
              <w:fldChar w:fldCharType="end"/>
            </w:r>
          </w:hyperlink>
        </w:p>
        <w:p w14:paraId="2167E254" w14:textId="2A36C8B0" w:rsidR="000659A8" w:rsidRPr="006434B4" w:rsidRDefault="00B85C00">
          <w:pPr>
            <w:pStyle w:val="T2"/>
            <w:rPr>
              <w:rFonts w:ascii="Times New Roman" w:eastAsiaTheme="minorEastAsia" w:hAnsi="Times New Roman" w:cs="Times New Roman"/>
              <w:bCs w:val="0"/>
              <w:sz w:val="24"/>
              <w:lang w:eastAsia="tr-TR"/>
            </w:rPr>
          </w:pPr>
          <w:hyperlink w:anchor="_Toc6501012" w:history="1">
            <w:r w:rsidR="000659A8" w:rsidRPr="006434B4">
              <w:rPr>
                <w:rStyle w:val="Kpr"/>
                <w:rFonts w:ascii="Times New Roman" w:hAnsi="Times New Roman" w:cs="Times New Roman"/>
                <w:color w:val="auto"/>
              </w:rPr>
              <w:t>1.</w:t>
            </w:r>
            <w:r w:rsidR="000659A8" w:rsidRPr="006434B4">
              <w:rPr>
                <w:rFonts w:ascii="Times New Roman" w:eastAsiaTheme="minorEastAsia" w:hAnsi="Times New Roman" w:cs="Times New Roman"/>
                <w:bCs w:val="0"/>
                <w:sz w:val="24"/>
                <w:lang w:eastAsia="tr-TR"/>
              </w:rPr>
              <w:tab/>
            </w:r>
            <w:r w:rsidR="000659A8" w:rsidRPr="006434B4">
              <w:rPr>
                <w:rStyle w:val="Kpr"/>
                <w:rFonts w:ascii="Times New Roman" w:hAnsi="Times New Roman" w:cs="Times New Roman"/>
                <w:color w:val="auto"/>
              </w:rPr>
              <w:t>Amaç</w:t>
            </w:r>
            <w:r w:rsidR="000659A8" w:rsidRPr="006434B4">
              <w:rPr>
                <w:rFonts w:ascii="Times New Roman" w:hAnsi="Times New Roman" w:cs="Times New Roman"/>
                <w:webHidden/>
              </w:rPr>
              <w:tab/>
            </w:r>
            <w:r w:rsidR="000659A8" w:rsidRPr="006434B4">
              <w:rPr>
                <w:rFonts w:ascii="Times New Roman" w:hAnsi="Times New Roman" w:cs="Times New Roman"/>
                <w:webHidden/>
              </w:rPr>
              <w:fldChar w:fldCharType="begin"/>
            </w:r>
            <w:r w:rsidR="000659A8" w:rsidRPr="006434B4">
              <w:rPr>
                <w:rFonts w:ascii="Times New Roman" w:hAnsi="Times New Roman" w:cs="Times New Roman"/>
                <w:webHidden/>
              </w:rPr>
              <w:instrText xml:space="preserve"> PAGEREF _Toc6501012 \h </w:instrText>
            </w:r>
            <w:r w:rsidR="000659A8" w:rsidRPr="006434B4">
              <w:rPr>
                <w:rFonts w:ascii="Times New Roman" w:hAnsi="Times New Roman" w:cs="Times New Roman"/>
                <w:webHidden/>
              </w:rPr>
            </w:r>
            <w:r w:rsidR="000659A8" w:rsidRPr="006434B4">
              <w:rPr>
                <w:rFonts w:ascii="Times New Roman" w:hAnsi="Times New Roman" w:cs="Times New Roman"/>
                <w:webHidden/>
              </w:rPr>
              <w:fldChar w:fldCharType="separate"/>
            </w:r>
            <w:r w:rsidR="000659A8" w:rsidRPr="006434B4">
              <w:rPr>
                <w:rFonts w:ascii="Times New Roman" w:hAnsi="Times New Roman" w:cs="Times New Roman"/>
                <w:webHidden/>
              </w:rPr>
              <w:t>2</w:t>
            </w:r>
            <w:r w:rsidR="000659A8" w:rsidRPr="006434B4">
              <w:rPr>
                <w:rFonts w:ascii="Times New Roman" w:hAnsi="Times New Roman" w:cs="Times New Roman"/>
                <w:webHidden/>
              </w:rPr>
              <w:fldChar w:fldCharType="end"/>
            </w:r>
          </w:hyperlink>
        </w:p>
        <w:p w14:paraId="29627DEB" w14:textId="149F1860" w:rsidR="000659A8" w:rsidRPr="006434B4" w:rsidRDefault="00B85C00">
          <w:pPr>
            <w:pStyle w:val="T2"/>
            <w:rPr>
              <w:rFonts w:ascii="Times New Roman" w:eastAsiaTheme="minorEastAsia" w:hAnsi="Times New Roman" w:cs="Times New Roman"/>
              <w:bCs w:val="0"/>
              <w:sz w:val="24"/>
              <w:lang w:eastAsia="tr-TR"/>
            </w:rPr>
          </w:pPr>
          <w:hyperlink w:anchor="_Toc6501013" w:history="1">
            <w:r w:rsidR="000659A8" w:rsidRPr="006434B4">
              <w:rPr>
                <w:rStyle w:val="Kpr"/>
                <w:rFonts w:ascii="Times New Roman" w:hAnsi="Times New Roman" w:cs="Times New Roman"/>
                <w:color w:val="auto"/>
              </w:rPr>
              <w:t>2.</w:t>
            </w:r>
            <w:r w:rsidR="000659A8" w:rsidRPr="006434B4">
              <w:rPr>
                <w:rFonts w:ascii="Times New Roman" w:eastAsiaTheme="minorEastAsia" w:hAnsi="Times New Roman" w:cs="Times New Roman"/>
                <w:bCs w:val="0"/>
                <w:sz w:val="24"/>
                <w:lang w:eastAsia="tr-TR"/>
              </w:rPr>
              <w:tab/>
            </w:r>
            <w:r w:rsidR="000659A8" w:rsidRPr="006434B4">
              <w:rPr>
                <w:rStyle w:val="Kpr"/>
                <w:rFonts w:ascii="Times New Roman" w:hAnsi="Times New Roman" w:cs="Times New Roman"/>
                <w:color w:val="auto"/>
              </w:rPr>
              <w:t>Kapsam</w:t>
            </w:r>
            <w:r w:rsidR="000659A8" w:rsidRPr="006434B4">
              <w:rPr>
                <w:rFonts w:ascii="Times New Roman" w:hAnsi="Times New Roman" w:cs="Times New Roman"/>
                <w:webHidden/>
              </w:rPr>
              <w:tab/>
            </w:r>
            <w:r w:rsidR="000659A8" w:rsidRPr="006434B4">
              <w:rPr>
                <w:rFonts w:ascii="Times New Roman" w:hAnsi="Times New Roman" w:cs="Times New Roman"/>
                <w:webHidden/>
              </w:rPr>
              <w:fldChar w:fldCharType="begin"/>
            </w:r>
            <w:r w:rsidR="000659A8" w:rsidRPr="006434B4">
              <w:rPr>
                <w:rFonts w:ascii="Times New Roman" w:hAnsi="Times New Roman" w:cs="Times New Roman"/>
                <w:webHidden/>
              </w:rPr>
              <w:instrText xml:space="preserve"> PAGEREF _Toc6501013 \h </w:instrText>
            </w:r>
            <w:r w:rsidR="000659A8" w:rsidRPr="006434B4">
              <w:rPr>
                <w:rFonts w:ascii="Times New Roman" w:hAnsi="Times New Roman" w:cs="Times New Roman"/>
                <w:webHidden/>
              </w:rPr>
            </w:r>
            <w:r w:rsidR="000659A8" w:rsidRPr="006434B4">
              <w:rPr>
                <w:rFonts w:ascii="Times New Roman" w:hAnsi="Times New Roman" w:cs="Times New Roman"/>
                <w:webHidden/>
              </w:rPr>
              <w:fldChar w:fldCharType="separate"/>
            </w:r>
            <w:r w:rsidR="000659A8" w:rsidRPr="006434B4">
              <w:rPr>
                <w:rFonts w:ascii="Times New Roman" w:hAnsi="Times New Roman" w:cs="Times New Roman"/>
                <w:webHidden/>
              </w:rPr>
              <w:t>2</w:t>
            </w:r>
            <w:r w:rsidR="000659A8" w:rsidRPr="006434B4">
              <w:rPr>
                <w:rFonts w:ascii="Times New Roman" w:hAnsi="Times New Roman" w:cs="Times New Roman"/>
                <w:webHidden/>
              </w:rPr>
              <w:fldChar w:fldCharType="end"/>
            </w:r>
          </w:hyperlink>
        </w:p>
        <w:p w14:paraId="42856C33" w14:textId="546840BA" w:rsidR="000659A8" w:rsidRPr="006434B4" w:rsidRDefault="00B85C00">
          <w:pPr>
            <w:pStyle w:val="T2"/>
            <w:rPr>
              <w:rFonts w:ascii="Times New Roman" w:eastAsiaTheme="minorEastAsia" w:hAnsi="Times New Roman" w:cs="Times New Roman"/>
              <w:bCs w:val="0"/>
              <w:sz w:val="24"/>
              <w:lang w:eastAsia="tr-TR"/>
            </w:rPr>
          </w:pPr>
          <w:hyperlink w:anchor="_Toc6501014" w:history="1">
            <w:r w:rsidR="000659A8" w:rsidRPr="006434B4">
              <w:rPr>
                <w:rStyle w:val="Kpr"/>
                <w:rFonts w:ascii="Times New Roman" w:hAnsi="Times New Roman" w:cs="Times New Roman"/>
                <w:color w:val="auto"/>
              </w:rPr>
              <w:t>3.</w:t>
            </w:r>
            <w:r w:rsidR="000659A8" w:rsidRPr="006434B4">
              <w:rPr>
                <w:rFonts w:ascii="Times New Roman" w:eastAsiaTheme="minorEastAsia" w:hAnsi="Times New Roman" w:cs="Times New Roman"/>
                <w:bCs w:val="0"/>
                <w:sz w:val="24"/>
                <w:lang w:eastAsia="tr-TR"/>
              </w:rPr>
              <w:tab/>
            </w:r>
            <w:r w:rsidR="000659A8" w:rsidRPr="006434B4">
              <w:rPr>
                <w:rStyle w:val="Kpr"/>
                <w:rFonts w:ascii="Times New Roman" w:hAnsi="Times New Roman" w:cs="Times New Roman"/>
                <w:color w:val="auto"/>
              </w:rPr>
              <w:t>Tanımlar</w:t>
            </w:r>
            <w:r w:rsidR="000659A8" w:rsidRPr="006434B4">
              <w:rPr>
                <w:rFonts w:ascii="Times New Roman" w:hAnsi="Times New Roman" w:cs="Times New Roman"/>
                <w:webHidden/>
              </w:rPr>
              <w:tab/>
            </w:r>
            <w:r w:rsidR="000659A8" w:rsidRPr="006434B4">
              <w:rPr>
                <w:rFonts w:ascii="Times New Roman" w:hAnsi="Times New Roman" w:cs="Times New Roman"/>
                <w:webHidden/>
              </w:rPr>
              <w:fldChar w:fldCharType="begin"/>
            </w:r>
            <w:r w:rsidR="000659A8" w:rsidRPr="006434B4">
              <w:rPr>
                <w:rFonts w:ascii="Times New Roman" w:hAnsi="Times New Roman" w:cs="Times New Roman"/>
                <w:webHidden/>
              </w:rPr>
              <w:instrText xml:space="preserve"> PAGEREF _Toc6501014 \h </w:instrText>
            </w:r>
            <w:r w:rsidR="000659A8" w:rsidRPr="006434B4">
              <w:rPr>
                <w:rFonts w:ascii="Times New Roman" w:hAnsi="Times New Roman" w:cs="Times New Roman"/>
                <w:webHidden/>
              </w:rPr>
            </w:r>
            <w:r w:rsidR="000659A8" w:rsidRPr="006434B4">
              <w:rPr>
                <w:rFonts w:ascii="Times New Roman" w:hAnsi="Times New Roman" w:cs="Times New Roman"/>
                <w:webHidden/>
              </w:rPr>
              <w:fldChar w:fldCharType="separate"/>
            </w:r>
            <w:r w:rsidR="000659A8" w:rsidRPr="006434B4">
              <w:rPr>
                <w:rFonts w:ascii="Times New Roman" w:hAnsi="Times New Roman" w:cs="Times New Roman"/>
                <w:webHidden/>
              </w:rPr>
              <w:t>2</w:t>
            </w:r>
            <w:r w:rsidR="000659A8" w:rsidRPr="006434B4">
              <w:rPr>
                <w:rFonts w:ascii="Times New Roman" w:hAnsi="Times New Roman" w:cs="Times New Roman"/>
                <w:webHidden/>
              </w:rPr>
              <w:fldChar w:fldCharType="end"/>
            </w:r>
          </w:hyperlink>
        </w:p>
        <w:p w14:paraId="1394B37A" w14:textId="36F77EEB" w:rsidR="000659A8" w:rsidRPr="006434B4" w:rsidRDefault="00B85C00">
          <w:pPr>
            <w:pStyle w:val="T1"/>
            <w:rPr>
              <w:rFonts w:ascii="Times New Roman" w:eastAsiaTheme="minorEastAsia" w:hAnsi="Times New Roman" w:cs="Times New Roman"/>
              <w:sz w:val="24"/>
              <w:szCs w:val="24"/>
              <w:lang w:eastAsia="tr-TR"/>
            </w:rPr>
          </w:pPr>
          <w:hyperlink w:anchor="_Toc6501015" w:history="1">
            <w:r w:rsidR="000659A8" w:rsidRPr="006434B4">
              <w:rPr>
                <w:rStyle w:val="Kpr"/>
                <w:rFonts w:ascii="Times New Roman" w:hAnsi="Times New Roman" w:cs="Times New Roman"/>
                <w:color w:val="auto"/>
              </w:rPr>
              <w:t>B.</w:t>
            </w:r>
            <w:r w:rsidR="000659A8" w:rsidRPr="006434B4">
              <w:rPr>
                <w:rFonts w:ascii="Times New Roman" w:eastAsiaTheme="minorEastAsia" w:hAnsi="Times New Roman" w:cs="Times New Roman"/>
                <w:sz w:val="24"/>
                <w:szCs w:val="24"/>
                <w:lang w:eastAsia="tr-TR"/>
              </w:rPr>
              <w:tab/>
            </w:r>
            <w:r w:rsidR="000659A8" w:rsidRPr="006434B4">
              <w:rPr>
                <w:rStyle w:val="Kpr"/>
                <w:rFonts w:ascii="Times New Roman" w:hAnsi="Times New Roman" w:cs="Times New Roman"/>
                <w:color w:val="auto"/>
              </w:rPr>
              <w:t>KİŞİSEL VERİLERİN İŞLENMESİNE İLİŞKİN ESASLAR</w:t>
            </w:r>
            <w:r w:rsidR="000659A8" w:rsidRPr="006434B4">
              <w:rPr>
                <w:rFonts w:ascii="Times New Roman" w:hAnsi="Times New Roman" w:cs="Times New Roman"/>
                <w:webHidden/>
              </w:rPr>
              <w:tab/>
            </w:r>
            <w:r w:rsidR="000659A8" w:rsidRPr="006434B4">
              <w:rPr>
                <w:rFonts w:ascii="Times New Roman" w:hAnsi="Times New Roman" w:cs="Times New Roman"/>
                <w:webHidden/>
              </w:rPr>
              <w:fldChar w:fldCharType="begin"/>
            </w:r>
            <w:r w:rsidR="000659A8" w:rsidRPr="006434B4">
              <w:rPr>
                <w:rFonts w:ascii="Times New Roman" w:hAnsi="Times New Roman" w:cs="Times New Roman"/>
                <w:webHidden/>
              </w:rPr>
              <w:instrText xml:space="preserve"> PAGEREF _Toc6501015 \h </w:instrText>
            </w:r>
            <w:r w:rsidR="000659A8" w:rsidRPr="006434B4">
              <w:rPr>
                <w:rFonts w:ascii="Times New Roman" w:hAnsi="Times New Roman" w:cs="Times New Roman"/>
                <w:webHidden/>
              </w:rPr>
            </w:r>
            <w:r w:rsidR="000659A8" w:rsidRPr="006434B4">
              <w:rPr>
                <w:rFonts w:ascii="Times New Roman" w:hAnsi="Times New Roman" w:cs="Times New Roman"/>
                <w:webHidden/>
              </w:rPr>
              <w:fldChar w:fldCharType="separate"/>
            </w:r>
            <w:r w:rsidR="000659A8" w:rsidRPr="006434B4">
              <w:rPr>
                <w:rFonts w:ascii="Times New Roman" w:hAnsi="Times New Roman" w:cs="Times New Roman"/>
                <w:webHidden/>
              </w:rPr>
              <w:t>2</w:t>
            </w:r>
            <w:r w:rsidR="000659A8" w:rsidRPr="006434B4">
              <w:rPr>
                <w:rFonts w:ascii="Times New Roman" w:hAnsi="Times New Roman" w:cs="Times New Roman"/>
                <w:webHidden/>
              </w:rPr>
              <w:fldChar w:fldCharType="end"/>
            </w:r>
          </w:hyperlink>
        </w:p>
        <w:p w14:paraId="4AB605B8" w14:textId="719C559E" w:rsidR="000659A8" w:rsidRPr="006434B4" w:rsidRDefault="00B85C00">
          <w:pPr>
            <w:pStyle w:val="T2"/>
            <w:rPr>
              <w:rFonts w:ascii="Times New Roman" w:eastAsiaTheme="minorEastAsia" w:hAnsi="Times New Roman" w:cs="Times New Roman"/>
              <w:bCs w:val="0"/>
              <w:sz w:val="24"/>
              <w:lang w:eastAsia="tr-TR"/>
            </w:rPr>
          </w:pPr>
          <w:hyperlink w:anchor="_Toc6501016" w:history="1">
            <w:r w:rsidR="000659A8" w:rsidRPr="006434B4">
              <w:rPr>
                <w:rStyle w:val="Kpr"/>
                <w:rFonts w:ascii="Times New Roman" w:hAnsi="Times New Roman" w:cs="Times New Roman"/>
                <w:color w:val="auto"/>
              </w:rPr>
              <w:t>1.</w:t>
            </w:r>
            <w:r w:rsidR="000659A8" w:rsidRPr="006434B4">
              <w:rPr>
                <w:rFonts w:ascii="Times New Roman" w:eastAsiaTheme="minorEastAsia" w:hAnsi="Times New Roman" w:cs="Times New Roman"/>
                <w:bCs w:val="0"/>
                <w:sz w:val="24"/>
                <w:lang w:eastAsia="tr-TR"/>
              </w:rPr>
              <w:tab/>
            </w:r>
            <w:r w:rsidR="000659A8" w:rsidRPr="006434B4">
              <w:rPr>
                <w:rStyle w:val="Kpr"/>
                <w:rFonts w:ascii="Times New Roman" w:hAnsi="Times New Roman" w:cs="Times New Roman"/>
                <w:color w:val="auto"/>
              </w:rPr>
              <w:t>Kişisel Verilerin İşlenmesinde Temel İlkeler</w:t>
            </w:r>
            <w:r w:rsidR="000659A8" w:rsidRPr="006434B4">
              <w:rPr>
                <w:rFonts w:ascii="Times New Roman" w:hAnsi="Times New Roman" w:cs="Times New Roman"/>
                <w:webHidden/>
              </w:rPr>
              <w:tab/>
            </w:r>
            <w:r w:rsidR="000659A8" w:rsidRPr="006434B4">
              <w:rPr>
                <w:rFonts w:ascii="Times New Roman" w:hAnsi="Times New Roman" w:cs="Times New Roman"/>
                <w:webHidden/>
              </w:rPr>
              <w:fldChar w:fldCharType="begin"/>
            </w:r>
            <w:r w:rsidR="000659A8" w:rsidRPr="006434B4">
              <w:rPr>
                <w:rFonts w:ascii="Times New Roman" w:hAnsi="Times New Roman" w:cs="Times New Roman"/>
                <w:webHidden/>
              </w:rPr>
              <w:instrText xml:space="preserve"> PAGEREF _Toc6501016 \h </w:instrText>
            </w:r>
            <w:r w:rsidR="000659A8" w:rsidRPr="006434B4">
              <w:rPr>
                <w:rFonts w:ascii="Times New Roman" w:hAnsi="Times New Roman" w:cs="Times New Roman"/>
                <w:webHidden/>
              </w:rPr>
            </w:r>
            <w:r w:rsidR="000659A8" w:rsidRPr="006434B4">
              <w:rPr>
                <w:rFonts w:ascii="Times New Roman" w:hAnsi="Times New Roman" w:cs="Times New Roman"/>
                <w:webHidden/>
              </w:rPr>
              <w:fldChar w:fldCharType="separate"/>
            </w:r>
            <w:r w:rsidR="000659A8" w:rsidRPr="006434B4">
              <w:rPr>
                <w:rFonts w:ascii="Times New Roman" w:hAnsi="Times New Roman" w:cs="Times New Roman"/>
                <w:webHidden/>
              </w:rPr>
              <w:t>2</w:t>
            </w:r>
            <w:r w:rsidR="000659A8" w:rsidRPr="006434B4">
              <w:rPr>
                <w:rFonts w:ascii="Times New Roman" w:hAnsi="Times New Roman" w:cs="Times New Roman"/>
                <w:webHidden/>
              </w:rPr>
              <w:fldChar w:fldCharType="end"/>
            </w:r>
          </w:hyperlink>
        </w:p>
        <w:p w14:paraId="440638BD" w14:textId="43A56624" w:rsidR="000659A8" w:rsidRPr="006434B4" w:rsidRDefault="00B85C00">
          <w:pPr>
            <w:pStyle w:val="T2"/>
            <w:rPr>
              <w:rFonts w:ascii="Times New Roman" w:eastAsiaTheme="minorEastAsia" w:hAnsi="Times New Roman" w:cs="Times New Roman"/>
              <w:bCs w:val="0"/>
              <w:sz w:val="24"/>
              <w:lang w:eastAsia="tr-TR"/>
            </w:rPr>
          </w:pPr>
          <w:hyperlink w:anchor="_Toc6501017" w:history="1">
            <w:r w:rsidR="000659A8" w:rsidRPr="006434B4">
              <w:rPr>
                <w:rStyle w:val="Kpr"/>
                <w:rFonts w:ascii="Times New Roman" w:hAnsi="Times New Roman" w:cs="Times New Roman"/>
                <w:color w:val="auto"/>
              </w:rPr>
              <w:t>2.</w:t>
            </w:r>
            <w:r w:rsidR="000659A8" w:rsidRPr="006434B4">
              <w:rPr>
                <w:rFonts w:ascii="Times New Roman" w:eastAsiaTheme="minorEastAsia" w:hAnsi="Times New Roman" w:cs="Times New Roman"/>
                <w:bCs w:val="0"/>
                <w:sz w:val="24"/>
                <w:lang w:eastAsia="tr-TR"/>
              </w:rPr>
              <w:tab/>
            </w:r>
            <w:r w:rsidR="000659A8" w:rsidRPr="006434B4">
              <w:rPr>
                <w:rStyle w:val="Kpr"/>
                <w:rFonts w:ascii="Times New Roman" w:hAnsi="Times New Roman" w:cs="Times New Roman"/>
                <w:color w:val="auto"/>
              </w:rPr>
              <w:t>Kişisel Verilerin İşlenme Şartları</w:t>
            </w:r>
            <w:r w:rsidR="000659A8" w:rsidRPr="006434B4">
              <w:rPr>
                <w:rFonts w:ascii="Times New Roman" w:hAnsi="Times New Roman" w:cs="Times New Roman"/>
                <w:webHidden/>
              </w:rPr>
              <w:tab/>
            </w:r>
            <w:r w:rsidR="000659A8" w:rsidRPr="006434B4">
              <w:rPr>
                <w:rFonts w:ascii="Times New Roman" w:hAnsi="Times New Roman" w:cs="Times New Roman"/>
                <w:webHidden/>
              </w:rPr>
              <w:fldChar w:fldCharType="begin"/>
            </w:r>
            <w:r w:rsidR="000659A8" w:rsidRPr="006434B4">
              <w:rPr>
                <w:rFonts w:ascii="Times New Roman" w:hAnsi="Times New Roman" w:cs="Times New Roman"/>
                <w:webHidden/>
              </w:rPr>
              <w:instrText xml:space="preserve"> PAGEREF _Toc6501017 \h </w:instrText>
            </w:r>
            <w:r w:rsidR="000659A8" w:rsidRPr="006434B4">
              <w:rPr>
                <w:rFonts w:ascii="Times New Roman" w:hAnsi="Times New Roman" w:cs="Times New Roman"/>
                <w:webHidden/>
              </w:rPr>
            </w:r>
            <w:r w:rsidR="000659A8" w:rsidRPr="006434B4">
              <w:rPr>
                <w:rFonts w:ascii="Times New Roman" w:hAnsi="Times New Roman" w:cs="Times New Roman"/>
                <w:webHidden/>
              </w:rPr>
              <w:fldChar w:fldCharType="separate"/>
            </w:r>
            <w:r w:rsidR="000659A8" w:rsidRPr="006434B4">
              <w:rPr>
                <w:rFonts w:ascii="Times New Roman" w:hAnsi="Times New Roman" w:cs="Times New Roman"/>
                <w:webHidden/>
              </w:rPr>
              <w:t>3</w:t>
            </w:r>
            <w:r w:rsidR="000659A8" w:rsidRPr="006434B4">
              <w:rPr>
                <w:rFonts w:ascii="Times New Roman" w:hAnsi="Times New Roman" w:cs="Times New Roman"/>
                <w:webHidden/>
              </w:rPr>
              <w:fldChar w:fldCharType="end"/>
            </w:r>
          </w:hyperlink>
        </w:p>
        <w:p w14:paraId="3DBB7CC8" w14:textId="7B8A570F" w:rsidR="000659A8" w:rsidRPr="006434B4" w:rsidRDefault="00B85C00">
          <w:pPr>
            <w:pStyle w:val="T1"/>
            <w:rPr>
              <w:rFonts w:ascii="Times New Roman" w:eastAsiaTheme="minorEastAsia" w:hAnsi="Times New Roman" w:cs="Times New Roman"/>
              <w:sz w:val="24"/>
              <w:szCs w:val="24"/>
              <w:lang w:eastAsia="tr-TR"/>
            </w:rPr>
          </w:pPr>
          <w:hyperlink w:anchor="_Toc6501018" w:history="1">
            <w:r w:rsidR="000659A8" w:rsidRPr="006434B4">
              <w:rPr>
                <w:rStyle w:val="Kpr"/>
                <w:rFonts w:ascii="Times New Roman" w:hAnsi="Times New Roman" w:cs="Times New Roman"/>
                <w:color w:val="auto"/>
              </w:rPr>
              <w:t>C.</w:t>
            </w:r>
            <w:r w:rsidR="000659A8" w:rsidRPr="006434B4">
              <w:rPr>
                <w:rFonts w:ascii="Times New Roman" w:eastAsiaTheme="minorEastAsia" w:hAnsi="Times New Roman" w:cs="Times New Roman"/>
                <w:sz w:val="24"/>
                <w:szCs w:val="24"/>
                <w:lang w:eastAsia="tr-TR"/>
              </w:rPr>
              <w:tab/>
            </w:r>
            <w:r w:rsidR="000659A8" w:rsidRPr="006434B4">
              <w:rPr>
                <w:rStyle w:val="Kpr"/>
                <w:rFonts w:ascii="Times New Roman" w:hAnsi="Times New Roman" w:cs="Times New Roman"/>
                <w:color w:val="auto"/>
              </w:rPr>
              <w:t>KİŞİSEL VERİLERİN KORUNMASINA İLİŞKİN ESASLAR</w:t>
            </w:r>
            <w:r w:rsidR="000659A8" w:rsidRPr="006434B4">
              <w:rPr>
                <w:rFonts w:ascii="Times New Roman" w:hAnsi="Times New Roman" w:cs="Times New Roman"/>
                <w:webHidden/>
              </w:rPr>
              <w:tab/>
            </w:r>
            <w:r w:rsidR="000659A8" w:rsidRPr="006434B4">
              <w:rPr>
                <w:rFonts w:ascii="Times New Roman" w:hAnsi="Times New Roman" w:cs="Times New Roman"/>
                <w:webHidden/>
              </w:rPr>
              <w:fldChar w:fldCharType="begin"/>
            </w:r>
            <w:r w:rsidR="000659A8" w:rsidRPr="006434B4">
              <w:rPr>
                <w:rFonts w:ascii="Times New Roman" w:hAnsi="Times New Roman" w:cs="Times New Roman"/>
                <w:webHidden/>
              </w:rPr>
              <w:instrText xml:space="preserve"> PAGEREF _Toc6501018 \h </w:instrText>
            </w:r>
            <w:r w:rsidR="000659A8" w:rsidRPr="006434B4">
              <w:rPr>
                <w:rFonts w:ascii="Times New Roman" w:hAnsi="Times New Roman" w:cs="Times New Roman"/>
                <w:webHidden/>
              </w:rPr>
            </w:r>
            <w:r w:rsidR="000659A8" w:rsidRPr="006434B4">
              <w:rPr>
                <w:rFonts w:ascii="Times New Roman" w:hAnsi="Times New Roman" w:cs="Times New Roman"/>
                <w:webHidden/>
              </w:rPr>
              <w:fldChar w:fldCharType="separate"/>
            </w:r>
            <w:r w:rsidR="000659A8" w:rsidRPr="006434B4">
              <w:rPr>
                <w:rFonts w:ascii="Times New Roman" w:hAnsi="Times New Roman" w:cs="Times New Roman"/>
                <w:webHidden/>
              </w:rPr>
              <w:t>4</w:t>
            </w:r>
            <w:r w:rsidR="000659A8" w:rsidRPr="006434B4">
              <w:rPr>
                <w:rFonts w:ascii="Times New Roman" w:hAnsi="Times New Roman" w:cs="Times New Roman"/>
                <w:webHidden/>
              </w:rPr>
              <w:fldChar w:fldCharType="end"/>
            </w:r>
          </w:hyperlink>
        </w:p>
        <w:p w14:paraId="5CAEE17E" w14:textId="0958F446" w:rsidR="000659A8" w:rsidRPr="006434B4" w:rsidRDefault="00B85C00">
          <w:pPr>
            <w:pStyle w:val="T2"/>
            <w:rPr>
              <w:rFonts w:ascii="Times New Roman" w:eastAsiaTheme="minorEastAsia" w:hAnsi="Times New Roman" w:cs="Times New Roman"/>
              <w:bCs w:val="0"/>
              <w:sz w:val="24"/>
              <w:lang w:eastAsia="tr-TR"/>
            </w:rPr>
          </w:pPr>
          <w:hyperlink w:anchor="_Toc6501019" w:history="1">
            <w:r w:rsidR="000659A8" w:rsidRPr="006434B4">
              <w:rPr>
                <w:rStyle w:val="Kpr"/>
                <w:rFonts w:ascii="Times New Roman" w:hAnsi="Times New Roman" w:cs="Times New Roman"/>
                <w:color w:val="auto"/>
              </w:rPr>
              <w:t>1.</w:t>
            </w:r>
            <w:r w:rsidR="000659A8" w:rsidRPr="006434B4">
              <w:rPr>
                <w:rFonts w:ascii="Times New Roman" w:eastAsiaTheme="minorEastAsia" w:hAnsi="Times New Roman" w:cs="Times New Roman"/>
                <w:bCs w:val="0"/>
                <w:sz w:val="24"/>
                <w:lang w:eastAsia="tr-TR"/>
              </w:rPr>
              <w:tab/>
            </w:r>
            <w:r w:rsidR="000659A8" w:rsidRPr="006434B4">
              <w:rPr>
                <w:rStyle w:val="Kpr"/>
                <w:rFonts w:ascii="Times New Roman" w:hAnsi="Times New Roman" w:cs="Times New Roman"/>
                <w:color w:val="auto"/>
              </w:rPr>
              <w:t>Veri Güvenliği</w:t>
            </w:r>
            <w:r w:rsidR="000659A8" w:rsidRPr="006434B4">
              <w:rPr>
                <w:rFonts w:ascii="Times New Roman" w:hAnsi="Times New Roman" w:cs="Times New Roman"/>
                <w:webHidden/>
              </w:rPr>
              <w:tab/>
            </w:r>
            <w:r w:rsidR="000659A8" w:rsidRPr="006434B4">
              <w:rPr>
                <w:rFonts w:ascii="Times New Roman" w:hAnsi="Times New Roman" w:cs="Times New Roman"/>
                <w:webHidden/>
              </w:rPr>
              <w:fldChar w:fldCharType="begin"/>
            </w:r>
            <w:r w:rsidR="000659A8" w:rsidRPr="006434B4">
              <w:rPr>
                <w:rFonts w:ascii="Times New Roman" w:hAnsi="Times New Roman" w:cs="Times New Roman"/>
                <w:webHidden/>
              </w:rPr>
              <w:instrText xml:space="preserve"> PAGEREF _Toc6501019 \h </w:instrText>
            </w:r>
            <w:r w:rsidR="000659A8" w:rsidRPr="006434B4">
              <w:rPr>
                <w:rFonts w:ascii="Times New Roman" w:hAnsi="Times New Roman" w:cs="Times New Roman"/>
                <w:webHidden/>
              </w:rPr>
            </w:r>
            <w:r w:rsidR="000659A8" w:rsidRPr="006434B4">
              <w:rPr>
                <w:rFonts w:ascii="Times New Roman" w:hAnsi="Times New Roman" w:cs="Times New Roman"/>
                <w:webHidden/>
              </w:rPr>
              <w:fldChar w:fldCharType="separate"/>
            </w:r>
            <w:r w:rsidR="000659A8" w:rsidRPr="006434B4">
              <w:rPr>
                <w:rFonts w:ascii="Times New Roman" w:hAnsi="Times New Roman" w:cs="Times New Roman"/>
                <w:webHidden/>
              </w:rPr>
              <w:t>5</w:t>
            </w:r>
            <w:r w:rsidR="000659A8" w:rsidRPr="006434B4">
              <w:rPr>
                <w:rFonts w:ascii="Times New Roman" w:hAnsi="Times New Roman" w:cs="Times New Roman"/>
                <w:webHidden/>
              </w:rPr>
              <w:fldChar w:fldCharType="end"/>
            </w:r>
          </w:hyperlink>
        </w:p>
        <w:p w14:paraId="3C0D7AA3" w14:textId="21DD3016" w:rsidR="000659A8" w:rsidRPr="006434B4" w:rsidRDefault="00B85C00">
          <w:pPr>
            <w:pStyle w:val="T2"/>
            <w:rPr>
              <w:rFonts w:ascii="Times New Roman" w:eastAsiaTheme="minorEastAsia" w:hAnsi="Times New Roman" w:cs="Times New Roman"/>
              <w:bCs w:val="0"/>
              <w:sz w:val="24"/>
              <w:lang w:eastAsia="tr-TR"/>
            </w:rPr>
          </w:pPr>
          <w:hyperlink w:anchor="_Toc6501020" w:history="1">
            <w:r w:rsidR="000659A8" w:rsidRPr="006434B4">
              <w:rPr>
                <w:rStyle w:val="Kpr"/>
                <w:rFonts w:ascii="Times New Roman" w:hAnsi="Times New Roman" w:cs="Times New Roman"/>
                <w:color w:val="auto"/>
              </w:rPr>
              <w:t>2.</w:t>
            </w:r>
            <w:r w:rsidR="000659A8" w:rsidRPr="006434B4">
              <w:rPr>
                <w:rFonts w:ascii="Times New Roman" w:eastAsiaTheme="minorEastAsia" w:hAnsi="Times New Roman" w:cs="Times New Roman"/>
                <w:bCs w:val="0"/>
                <w:sz w:val="24"/>
                <w:lang w:eastAsia="tr-TR"/>
              </w:rPr>
              <w:tab/>
            </w:r>
            <w:r w:rsidR="000659A8" w:rsidRPr="006434B4">
              <w:rPr>
                <w:rStyle w:val="Kpr"/>
                <w:rFonts w:ascii="Times New Roman" w:hAnsi="Times New Roman" w:cs="Times New Roman"/>
                <w:color w:val="auto"/>
              </w:rPr>
              <w:t>Veri Tabanı Sistemleri</w:t>
            </w:r>
            <w:r w:rsidR="000659A8" w:rsidRPr="006434B4">
              <w:rPr>
                <w:rFonts w:ascii="Times New Roman" w:hAnsi="Times New Roman" w:cs="Times New Roman"/>
                <w:webHidden/>
              </w:rPr>
              <w:tab/>
            </w:r>
            <w:r w:rsidR="000659A8" w:rsidRPr="006434B4">
              <w:rPr>
                <w:rFonts w:ascii="Times New Roman" w:hAnsi="Times New Roman" w:cs="Times New Roman"/>
                <w:webHidden/>
              </w:rPr>
              <w:fldChar w:fldCharType="begin"/>
            </w:r>
            <w:r w:rsidR="000659A8" w:rsidRPr="006434B4">
              <w:rPr>
                <w:rFonts w:ascii="Times New Roman" w:hAnsi="Times New Roman" w:cs="Times New Roman"/>
                <w:webHidden/>
              </w:rPr>
              <w:instrText xml:space="preserve"> PAGEREF _Toc6501020 \h </w:instrText>
            </w:r>
            <w:r w:rsidR="000659A8" w:rsidRPr="006434B4">
              <w:rPr>
                <w:rFonts w:ascii="Times New Roman" w:hAnsi="Times New Roman" w:cs="Times New Roman"/>
                <w:webHidden/>
              </w:rPr>
            </w:r>
            <w:r w:rsidR="000659A8" w:rsidRPr="006434B4">
              <w:rPr>
                <w:rFonts w:ascii="Times New Roman" w:hAnsi="Times New Roman" w:cs="Times New Roman"/>
                <w:webHidden/>
              </w:rPr>
              <w:fldChar w:fldCharType="separate"/>
            </w:r>
            <w:r w:rsidR="000659A8" w:rsidRPr="006434B4">
              <w:rPr>
                <w:rFonts w:ascii="Times New Roman" w:hAnsi="Times New Roman" w:cs="Times New Roman"/>
                <w:webHidden/>
              </w:rPr>
              <w:t>6</w:t>
            </w:r>
            <w:r w:rsidR="000659A8" w:rsidRPr="006434B4">
              <w:rPr>
                <w:rFonts w:ascii="Times New Roman" w:hAnsi="Times New Roman" w:cs="Times New Roman"/>
                <w:webHidden/>
              </w:rPr>
              <w:fldChar w:fldCharType="end"/>
            </w:r>
          </w:hyperlink>
        </w:p>
        <w:p w14:paraId="6C268D36" w14:textId="5AC18C70" w:rsidR="000659A8" w:rsidRPr="006434B4" w:rsidRDefault="00B85C00">
          <w:pPr>
            <w:pStyle w:val="T2"/>
            <w:rPr>
              <w:rFonts w:ascii="Times New Roman" w:eastAsiaTheme="minorEastAsia" w:hAnsi="Times New Roman" w:cs="Times New Roman"/>
              <w:bCs w:val="0"/>
              <w:sz w:val="24"/>
              <w:lang w:eastAsia="tr-TR"/>
            </w:rPr>
          </w:pPr>
          <w:hyperlink w:anchor="_Toc6501021" w:history="1">
            <w:r w:rsidR="000659A8" w:rsidRPr="006434B4">
              <w:rPr>
                <w:rStyle w:val="Kpr"/>
                <w:rFonts w:ascii="Times New Roman" w:hAnsi="Times New Roman" w:cs="Times New Roman"/>
                <w:color w:val="auto"/>
              </w:rPr>
              <w:t>3.</w:t>
            </w:r>
            <w:r w:rsidR="000659A8" w:rsidRPr="006434B4">
              <w:rPr>
                <w:rFonts w:ascii="Times New Roman" w:eastAsiaTheme="minorEastAsia" w:hAnsi="Times New Roman" w:cs="Times New Roman"/>
                <w:bCs w:val="0"/>
                <w:sz w:val="24"/>
                <w:lang w:eastAsia="tr-TR"/>
              </w:rPr>
              <w:tab/>
            </w:r>
            <w:r w:rsidR="000659A8" w:rsidRPr="006434B4">
              <w:rPr>
                <w:rStyle w:val="Kpr"/>
                <w:rFonts w:ascii="Times New Roman" w:hAnsi="Times New Roman" w:cs="Times New Roman"/>
                <w:color w:val="auto"/>
              </w:rPr>
              <w:t>Verilerin Silinmesi, Yok edilmesi ve Anonim Hale Getirilmesi Süreçleri</w:t>
            </w:r>
            <w:r w:rsidR="000659A8" w:rsidRPr="006434B4">
              <w:rPr>
                <w:rFonts w:ascii="Times New Roman" w:hAnsi="Times New Roman" w:cs="Times New Roman"/>
                <w:webHidden/>
              </w:rPr>
              <w:tab/>
            </w:r>
            <w:r w:rsidR="000659A8" w:rsidRPr="006434B4">
              <w:rPr>
                <w:rFonts w:ascii="Times New Roman" w:hAnsi="Times New Roman" w:cs="Times New Roman"/>
                <w:webHidden/>
              </w:rPr>
              <w:fldChar w:fldCharType="begin"/>
            </w:r>
            <w:r w:rsidR="000659A8" w:rsidRPr="006434B4">
              <w:rPr>
                <w:rFonts w:ascii="Times New Roman" w:hAnsi="Times New Roman" w:cs="Times New Roman"/>
                <w:webHidden/>
              </w:rPr>
              <w:instrText xml:space="preserve"> PAGEREF _Toc6501021 \h </w:instrText>
            </w:r>
            <w:r w:rsidR="000659A8" w:rsidRPr="006434B4">
              <w:rPr>
                <w:rFonts w:ascii="Times New Roman" w:hAnsi="Times New Roman" w:cs="Times New Roman"/>
                <w:webHidden/>
              </w:rPr>
            </w:r>
            <w:r w:rsidR="000659A8" w:rsidRPr="006434B4">
              <w:rPr>
                <w:rFonts w:ascii="Times New Roman" w:hAnsi="Times New Roman" w:cs="Times New Roman"/>
                <w:webHidden/>
              </w:rPr>
              <w:fldChar w:fldCharType="separate"/>
            </w:r>
            <w:r w:rsidR="000659A8" w:rsidRPr="006434B4">
              <w:rPr>
                <w:rFonts w:ascii="Times New Roman" w:hAnsi="Times New Roman" w:cs="Times New Roman"/>
                <w:webHidden/>
              </w:rPr>
              <w:t>7</w:t>
            </w:r>
            <w:r w:rsidR="000659A8" w:rsidRPr="006434B4">
              <w:rPr>
                <w:rFonts w:ascii="Times New Roman" w:hAnsi="Times New Roman" w:cs="Times New Roman"/>
                <w:webHidden/>
              </w:rPr>
              <w:fldChar w:fldCharType="end"/>
            </w:r>
          </w:hyperlink>
        </w:p>
        <w:p w14:paraId="1E045432" w14:textId="7E4A3EF5" w:rsidR="000659A8" w:rsidRPr="006434B4" w:rsidRDefault="00B85C00">
          <w:pPr>
            <w:pStyle w:val="T2"/>
            <w:rPr>
              <w:rFonts w:ascii="Times New Roman" w:eastAsiaTheme="minorEastAsia" w:hAnsi="Times New Roman" w:cs="Times New Roman"/>
              <w:bCs w:val="0"/>
              <w:sz w:val="24"/>
              <w:lang w:eastAsia="tr-TR"/>
            </w:rPr>
          </w:pPr>
          <w:hyperlink w:anchor="_Toc6501022" w:history="1">
            <w:r w:rsidR="000659A8" w:rsidRPr="006434B4">
              <w:rPr>
                <w:rStyle w:val="Kpr"/>
                <w:rFonts w:ascii="Times New Roman" w:hAnsi="Times New Roman" w:cs="Times New Roman"/>
                <w:color w:val="auto"/>
              </w:rPr>
              <w:t>4.</w:t>
            </w:r>
            <w:r w:rsidR="000659A8" w:rsidRPr="006434B4">
              <w:rPr>
                <w:rFonts w:ascii="Times New Roman" w:eastAsiaTheme="minorEastAsia" w:hAnsi="Times New Roman" w:cs="Times New Roman"/>
                <w:bCs w:val="0"/>
                <w:sz w:val="24"/>
                <w:lang w:eastAsia="tr-TR"/>
              </w:rPr>
              <w:tab/>
            </w:r>
            <w:r w:rsidR="000659A8" w:rsidRPr="006434B4">
              <w:rPr>
                <w:rStyle w:val="Kpr"/>
                <w:rFonts w:ascii="Times New Roman" w:hAnsi="Times New Roman" w:cs="Times New Roman"/>
                <w:color w:val="auto"/>
              </w:rPr>
              <w:t>Veri Sahibinin Başvuru ve Taleplerinin Toplanması ve Yönetilmesi</w:t>
            </w:r>
            <w:r w:rsidR="000659A8" w:rsidRPr="006434B4">
              <w:rPr>
                <w:rFonts w:ascii="Times New Roman" w:hAnsi="Times New Roman" w:cs="Times New Roman"/>
                <w:webHidden/>
              </w:rPr>
              <w:tab/>
            </w:r>
            <w:r w:rsidR="000659A8" w:rsidRPr="006434B4">
              <w:rPr>
                <w:rFonts w:ascii="Times New Roman" w:hAnsi="Times New Roman" w:cs="Times New Roman"/>
                <w:webHidden/>
              </w:rPr>
              <w:fldChar w:fldCharType="begin"/>
            </w:r>
            <w:r w:rsidR="000659A8" w:rsidRPr="006434B4">
              <w:rPr>
                <w:rFonts w:ascii="Times New Roman" w:hAnsi="Times New Roman" w:cs="Times New Roman"/>
                <w:webHidden/>
              </w:rPr>
              <w:instrText xml:space="preserve"> PAGEREF _Toc6501022 \h </w:instrText>
            </w:r>
            <w:r w:rsidR="000659A8" w:rsidRPr="006434B4">
              <w:rPr>
                <w:rFonts w:ascii="Times New Roman" w:hAnsi="Times New Roman" w:cs="Times New Roman"/>
                <w:webHidden/>
              </w:rPr>
            </w:r>
            <w:r w:rsidR="000659A8" w:rsidRPr="006434B4">
              <w:rPr>
                <w:rFonts w:ascii="Times New Roman" w:hAnsi="Times New Roman" w:cs="Times New Roman"/>
                <w:webHidden/>
              </w:rPr>
              <w:fldChar w:fldCharType="separate"/>
            </w:r>
            <w:r w:rsidR="000659A8" w:rsidRPr="006434B4">
              <w:rPr>
                <w:rFonts w:ascii="Times New Roman" w:hAnsi="Times New Roman" w:cs="Times New Roman"/>
                <w:webHidden/>
              </w:rPr>
              <w:t>7</w:t>
            </w:r>
            <w:r w:rsidR="000659A8" w:rsidRPr="006434B4">
              <w:rPr>
                <w:rFonts w:ascii="Times New Roman" w:hAnsi="Times New Roman" w:cs="Times New Roman"/>
                <w:webHidden/>
              </w:rPr>
              <w:fldChar w:fldCharType="end"/>
            </w:r>
          </w:hyperlink>
        </w:p>
        <w:p w14:paraId="271EB425" w14:textId="0FB0C960" w:rsidR="000659A8" w:rsidRPr="006434B4" w:rsidRDefault="00B85C00">
          <w:pPr>
            <w:pStyle w:val="T1"/>
            <w:rPr>
              <w:rFonts w:ascii="Times New Roman" w:eastAsiaTheme="minorEastAsia" w:hAnsi="Times New Roman" w:cs="Times New Roman"/>
              <w:sz w:val="24"/>
              <w:szCs w:val="24"/>
              <w:lang w:eastAsia="tr-TR"/>
            </w:rPr>
          </w:pPr>
          <w:hyperlink w:anchor="_Toc6501023" w:history="1">
            <w:r w:rsidR="000659A8" w:rsidRPr="006434B4">
              <w:rPr>
                <w:rStyle w:val="Kpr"/>
                <w:rFonts w:ascii="Times New Roman" w:hAnsi="Times New Roman" w:cs="Times New Roman"/>
                <w:color w:val="auto"/>
              </w:rPr>
              <w:t>D.</w:t>
            </w:r>
            <w:r w:rsidR="000659A8" w:rsidRPr="006434B4">
              <w:rPr>
                <w:rFonts w:ascii="Times New Roman" w:eastAsiaTheme="minorEastAsia" w:hAnsi="Times New Roman" w:cs="Times New Roman"/>
                <w:sz w:val="24"/>
                <w:szCs w:val="24"/>
                <w:lang w:eastAsia="tr-TR"/>
              </w:rPr>
              <w:tab/>
            </w:r>
            <w:r w:rsidR="000659A8" w:rsidRPr="006434B4">
              <w:rPr>
                <w:rStyle w:val="Kpr"/>
                <w:rFonts w:ascii="Times New Roman" w:hAnsi="Times New Roman" w:cs="Times New Roman"/>
                <w:color w:val="auto"/>
              </w:rPr>
              <w:t>ÖZEL NİTELİKLİ KİŞİSEL VERİLERİN İŞLENMESİ VE KORUNMASINA İLİŞKİN ESASLAR</w:t>
            </w:r>
            <w:r w:rsidR="000659A8" w:rsidRPr="006434B4">
              <w:rPr>
                <w:rFonts w:ascii="Times New Roman" w:hAnsi="Times New Roman" w:cs="Times New Roman"/>
                <w:webHidden/>
              </w:rPr>
              <w:tab/>
            </w:r>
            <w:r w:rsidR="000659A8" w:rsidRPr="006434B4">
              <w:rPr>
                <w:rFonts w:ascii="Times New Roman" w:hAnsi="Times New Roman" w:cs="Times New Roman"/>
                <w:webHidden/>
              </w:rPr>
              <w:fldChar w:fldCharType="begin"/>
            </w:r>
            <w:r w:rsidR="000659A8" w:rsidRPr="006434B4">
              <w:rPr>
                <w:rFonts w:ascii="Times New Roman" w:hAnsi="Times New Roman" w:cs="Times New Roman"/>
                <w:webHidden/>
              </w:rPr>
              <w:instrText xml:space="preserve"> PAGEREF _Toc6501023 \h </w:instrText>
            </w:r>
            <w:r w:rsidR="000659A8" w:rsidRPr="006434B4">
              <w:rPr>
                <w:rFonts w:ascii="Times New Roman" w:hAnsi="Times New Roman" w:cs="Times New Roman"/>
                <w:webHidden/>
              </w:rPr>
            </w:r>
            <w:r w:rsidR="000659A8" w:rsidRPr="006434B4">
              <w:rPr>
                <w:rFonts w:ascii="Times New Roman" w:hAnsi="Times New Roman" w:cs="Times New Roman"/>
                <w:webHidden/>
              </w:rPr>
              <w:fldChar w:fldCharType="separate"/>
            </w:r>
            <w:r w:rsidR="000659A8" w:rsidRPr="006434B4">
              <w:rPr>
                <w:rFonts w:ascii="Times New Roman" w:hAnsi="Times New Roman" w:cs="Times New Roman"/>
                <w:webHidden/>
              </w:rPr>
              <w:t>8</w:t>
            </w:r>
            <w:r w:rsidR="000659A8" w:rsidRPr="006434B4">
              <w:rPr>
                <w:rFonts w:ascii="Times New Roman" w:hAnsi="Times New Roman" w:cs="Times New Roman"/>
                <w:webHidden/>
              </w:rPr>
              <w:fldChar w:fldCharType="end"/>
            </w:r>
          </w:hyperlink>
        </w:p>
        <w:p w14:paraId="5FF1A8D6" w14:textId="51030F41" w:rsidR="000659A8" w:rsidRPr="006434B4" w:rsidRDefault="00B85C00">
          <w:pPr>
            <w:pStyle w:val="T2"/>
            <w:rPr>
              <w:rFonts w:ascii="Times New Roman" w:eastAsiaTheme="minorEastAsia" w:hAnsi="Times New Roman" w:cs="Times New Roman"/>
              <w:bCs w:val="0"/>
              <w:sz w:val="24"/>
              <w:lang w:eastAsia="tr-TR"/>
            </w:rPr>
          </w:pPr>
          <w:hyperlink w:anchor="_Toc6501024" w:history="1">
            <w:r w:rsidR="000659A8" w:rsidRPr="006434B4">
              <w:rPr>
                <w:rStyle w:val="Kpr"/>
                <w:rFonts w:ascii="Times New Roman" w:hAnsi="Times New Roman" w:cs="Times New Roman"/>
                <w:color w:val="auto"/>
              </w:rPr>
              <w:t>1.</w:t>
            </w:r>
            <w:r w:rsidR="000659A8" w:rsidRPr="006434B4">
              <w:rPr>
                <w:rFonts w:ascii="Times New Roman" w:eastAsiaTheme="minorEastAsia" w:hAnsi="Times New Roman" w:cs="Times New Roman"/>
                <w:bCs w:val="0"/>
                <w:sz w:val="24"/>
                <w:lang w:eastAsia="tr-TR"/>
              </w:rPr>
              <w:tab/>
            </w:r>
            <w:r w:rsidR="000659A8" w:rsidRPr="006434B4">
              <w:rPr>
                <w:rStyle w:val="Kpr"/>
                <w:rFonts w:ascii="Times New Roman" w:hAnsi="Times New Roman" w:cs="Times New Roman"/>
                <w:color w:val="auto"/>
              </w:rPr>
              <w:t>Özel Nitelikli Kişisel Verilerin İşlenmesine İlişkin Esaslar</w:t>
            </w:r>
            <w:r w:rsidR="000659A8" w:rsidRPr="006434B4">
              <w:rPr>
                <w:rFonts w:ascii="Times New Roman" w:hAnsi="Times New Roman" w:cs="Times New Roman"/>
                <w:webHidden/>
              </w:rPr>
              <w:tab/>
            </w:r>
            <w:r w:rsidR="000659A8" w:rsidRPr="006434B4">
              <w:rPr>
                <w:rFonts w:ascii="Times New Roman" w:hAnsi="Times New Roman" w:cs="Times New Roman"/>
                <w:webHidden/>
              </w:rPr>
              <w:fldChar w:fldCharType="begin"/>
            </w:r>
            <w:r w:rsidR="000659A8" w:rsidRPr="006434B4">
              <w:rPr>
                <w:rFonts w:ascii="Times New Roman" w:hAnsi="Times New Roman" w:cs="Times New Roman"/>
                <w:webHidden/>
              </w:rPr>
              <w:instrText xml:space="preserve"> PAGEREF _Toc6501024 \h </w:instrText>
            </w:r>
            <w:r w:rsidR="000659A8" w:rsidRPr="006434B4">
              <w:rPr>
                <w:rFonts w:ascii="Times New Roman" w:hAnsi="Times New Roman" w:cs="Times New Roman"/>
                <w:webHidden/>
              </w:rPr>
            </w:r>
            <w:r w:rsidR="000659A8" w:rsidRPr="006434B4">
              <w:rPr>
                <w:rFonts w:ascii="Times New Roman" w:hAnsi="Times New Roman" w:cs="Times New Roman"/>
                <w:webHidden/>
              </w:rPr>
              <w:fldChar w:fldCharType="separate"/>
            </w:r>
            <w:r w:rsidR="000659A8" w:rsidRPr="006434B4">
              <w:rPr>
                <w:rFonts w:ascii="Times New Roman" w:hAnsi="Times New Roman" w:cs="Times New Roman"/>
                <w:webHidden/>
              </w:rPr>
              <w:t>8</w:t>
            </w:r>
            <w:r w:rsidR="000659A8" w:rsidRPr="006434B4">
              <w:rPr>
                <w:rFonts w:ascii="Times New Roman" w:hAnsi="Times New Roman" w:cs="Times New Roman"/>
                <w:webHidden/>
              </w:rPr>
              <w:fldChar w:fldCharType="end"/>
            </w:r>
          </w:hyperlink>
        </w:p>
        <w:p w14:paraId="54E6F8D3" w14:textId="1A4F21A5" w:rsidR="000659A8" w:rsidRPr="006434B4" w:rsidRDefault="00B85C00">
          <w:pPr>
            <w:pStyle w:val="T2"/>
            <w:rPr>
              <w:rFonts w:ascii="Times New Roman" w:eastAsiaTheme="minorEastAsia" w:hAnsi="Times New Roman" w:cs="Times New Roman"/>
              <w:bCs w:val="0"/>
              <w:sz w:val="24"/>
              <w:lang w:eastAsia="tr-TR"/>
            </w:rPr>
          </w:pPr>
          <w:hyperlink w:anchor="_Toc6501025" w:history="1">
            <w:r w:rsidR="000659A8" w:rsidRPr="006434B4">
              <w:rPr>
                <w:rStyle w:val="Kpr"/>
                <w:rFonts w:ascii="Times New Roman" w:hAnsi="Times New Roman" w:cs="Times New Roman"/>
                <w:color w:val="auto"/>
              </w:rPr>
              <w:t>2.</w:t>
            </w:r>
            <w:r w:rsidR="000659A8" w:rsidRPr="006434B4">
              <w:rPr>
                <w:rFonts w:ascii="Times New Roman" w:eastAsiaTheme="minorEastAsia" w:hAnsi="Times New Roman" w:cs="Times New Roman"/>
                <w:bCs w:val="0"/>
                <w:sz w:val="24"/>
                <w:lang w:eastAsia="tr-TR"/>
              </w:rPr>
              <w:tab/>
            </w:r>
            <w:r w:rsidR="000659A8" w:rsidRPr="006434B4">
              <w:rPr>
                <w:rStyle w:val="Kpr"/>
                <w:rFonts w:ascii="Times New Roman" w:hAnsi="Times New Roman" w:cs="Times New Roman"/>
                <w:color w:val="auto"/>
              </w:rPr>
              <w:t>Özel Nitelikli Kişisel Verilerin Korunmasına İlişkin Esaslar</w:t>
            </w:r>
            <w:r w:rsidR="000659A8" w:rsidRPr="006434B4">
              <w:rPr>
                <w:rFonts w:ascii="Times New Roman" w:hAnsi="Times New Roman" w:cs="Times New Roman"/>
                <w:webHidden/>
              </w:rPr>
              <w:tab/>
            </w:r>
            <w:r w:rsidR="000659A8" w:rsidRPr="006434B4">
              <w:rPr>
                <w:rFonts w:ascii="Times New Roman" w:hAnsi="Times New Roman" w:cs="Times New Roman"/>
                <w:webHidden/>
              </w:rPr>
              <w:fldChar w:fldCharType="begin"/>
            </w:r>
            <w:r w:rsidR="000659A8" w:rsidRPr="006434B4">
              <w:rPr>
                <w:rFonts w:ascii="Times New Roman" w:hAnsi="Times New Roman" w:cs="Times New Roman"/>
                <w:webHidden/>
              </w:rPr>
              <w:instrText xml:space="preserve"> PAGEREF _Toc6501025 \h </w:instrText>
            </w:r>
            <w:r w:rsidR="000659A8" w:rsidRPr="006434B4">
              <w:rPr>
                <w:rFonts w:ascii="Times New Roman" w:hAnsi="Times New Roman" w:cs="Times New Roman"/>
                <w:webHidden/>
              </w:rPr>
            </w:r>
            <w:r w:rsidR="000659A8" w:rsidRPr="006434B4">
              <w:rPr>
                <w:rFonts w:ascii="Times New Roman" w:hAnsi="Times New Roman" w:cs="Times New Roman"/>
                <w:webHidden/>
              </w:rPr>
              <w:fldChar w:fldCharType="separate"/>
            </w:r>
            <w:r w:rsidR="000659A8" w:rsidRPr="006434B4">
              <w:rPr>
                <w:rFonts w:ascii="Times New Roman" w:hAnsi="Times New Roman" w:cs="Times New Roman"/>
                <w:webHidden/>
              </w:rPr>
              <w:t>9</w:t>
            </w:r>
            <w:r w:rsidR="000659A8" w:rsidRPr="006434B4">
              <w:rPr>
                <w:rFonts w:ascii="Times New Roman" w:hAnsi="Times New Roman" w:cs="Times New Roman"/>
                <w:webHidden/>
              </w:rPr>
              <w:fldChar w:fldCharType="end"/>
            </w:r>
          </w:hyperlink>
        </w:p>
        <w:p w14:paraId="3BE4A3C0" w14:textId="275A2E16" w:rsidR="000659A8" w:rsidRPr="006434B4" w:rsidRDefault="00B85C00">
          <w:pPr>
            <w:pStyle w:val="T1"/>
            <w:rPr>
              <w:rFonts w:ascii="Times New Roman" w:eastAsiaTheme="minorEastAsia" w:hAnsi="Times New Roman" w:cs="Times New Roman"/>
              <w:sz w:val="24"/>
              <w:szCs w:val="24"/>
              <w:lang w:eastAsia="tr-TR"/>
            </w:rPr>
          </w:pPr>
          <w:hyperlink w:anchor="_Toc6501026" w:history="1">
            <w:r w:rsidR="000659A8" w:rsidRPr="006434B4">
              <w:rPr>
                <w:rStyle w:val="Kpr"/>
                <w:rFonts w:ascii="Times New Roman" w:hAnsi="Times New Roman" w:cs="Times New Roman"/>
                <w:color w:val="auto"/>
              </w:rPr>
              <w:t>E.</w:t>
            </w:r>
            <w:r w:rsidR="000659A8" w:rsidRPr="006434B4">
              <w:rPr>
                <w:rFonts w:ascii="Times New Roman" w:eastAsiaTheme="minorEastAsia" w:hAnsi="Times New Roman" w:cs="Times New Roman"/>
                <w:sz w:val="24"/>
                <w:szCs w:val="24"/>
                <w:lang w:eastAsia="tr-TR"/>
              </w:rPr>
              <w:tab/>
            </w:r>
            <w:r w:rsidR="000659A8" w:rsidRPr="006434B4">
              <w:rPr>
                <w:rStyle w:val="Kpr"/>
                <w:rFonts w:ascii="Times New Roman" w:hAnsi="Times New Roman" w:cs="Times New Roman"/>
                <w:color w:val="auto"/>
              </w:rPr>
              <w:t>KİŞİSEL VERİ SAHİBİNİN AYDINLATILMASI VE GEREKLİ HALLERDE RIZASININ ALINMASI</w:t>
            </w:r>
            <w:r w:rsidR="000659A8" w:rsidRPr="006434B4">
              <w:rPr>
                <w:rFonts w:ascii="Times New Roman" w:hAnsi="Times New Roman" w:cs="Times New Roman"/>
                <w:webHidden/>
              </w:rPr>
              <w:tab/>
            </w:r>
            <w:r w:rsidR="000659A8" w:rsidRPr="006434B4">
              <w:rPr>
                <w:rFonts w:ascii="Times New Roman" w:hAnsi="Times New Roman" w:cs="Times New Roman"/>
                <w:webHidden/>
              </w:rPr>
              <w:fldChar w:fldCharType="begin"/>
            </w:r>
            <w:r w:rsidR="000659A8" w:rsidRPr="006434B4">
              <w:rPr>
                <w:rFonts w:ascii="Times New Roman" w:hAnsi="Times New Roman" w:cs="Times New Roman"/>
                <w:webHidden/>
              </w:rPr>
              <w:instrText xml:space="preserve"> PAGEREF _Toc6501026 \h </w:instrText>
            </w:r>
            <w:r w:rsidR="000659A8" w:rsidRPr="006434B4">
              <w:rPr>
                <w:rFonts w:ascii="Times New Roman" w:hAnsi="Times New Roman" w:cs="Times New Roman"/>
                <w:webHidden/>
              </w:rPr>
            </w:r>
            <w:r w:rsidR="000659A8" w:rsidRPr="006434B4">
              <w:rPr>
                <w:rFonts w:ascii="Times New Roman" w:hAnsi="Times New Roman" w:cs="Times New Roman"/>
                <w:webHidden/>
              </w:rPr>
              <w:fldChar w:fldCharType="separate"/>
            </w:r>
            <w:r w:rsidR="000659A8" w:rsidRPr="006434B4">
              <w:rPr>
                <w:rFonts w:ascii="Times New Roman" w:hAnsi="Times New Roman" w:cs="Times New Roman"/>
                <w:webHidden/>
              </w:rPr>
              <w:t>9</w:t>
            </w:r>
            <w:r w:rsidR="000659A8" w:rsidRPr="006434B4">
              <w:rPr>
                <w:rFonts w:ascii="Times New Roman" w:hAnsi="Times New Roman" w:cs="Times New Roman"/>
                <w:webHidden/>
              </w:rPr>
              <w:fldChar w:fldCharType="end"/>
            </w:r>
          </w:hyperlink>
        </w:p>
        <w:p w14:paraId="4D6AC235" w14:textId="363BA63A" w:rsidR="000659A8" w:rsidRPr="006434B4" w:rsidRDefault="00B85C00">
          <w:pPr>
            <w:pStyle w:val="T1"/>
            <w:rPr>
              <w:rFonts w:ascii="Times New Roman" w:eastAsiaTheme="minorEastAsia" w:hAnsi="Times New Roman" w:cs="Times New Roman"/>
              <w:sz w:val="24"/>
              <w:szCs w:val="24"/>
              <w:lang w:eastAsia="tr-TR"/>
            </w:rPr>
          </w:pPr>
          <w:hyperlink w:anchor="_Toc6501027" w:history="1">
            <w:r w:rsidR="000659A8" w:rsidRPr="006434B4">
              <w:rPr>
                <w:rStyle w:val="Kpr"/>
                <w:rFonts w:ascii="Times New Roman" w:hAnsi="Times New Roman" w:cs="Times New Roman"/>
                <w:color w:val="auto"/>
              </w:rPr>
              <w:t>F.</w:t>
            </w:r>
            <w:r w:rsidR="000659A8" w:rsidRPr="006434B4">
              <w:rPr>
                <w:rFonts w:ascii="Times New Roman" w:eastAsiaTheme="minorEastAsia" w:hAnsi="Times New Roman" w:cs="Times New Roman"/>
                <w:sz w:val="24"/>
                <w:szCs w:val="24"/>
                <w:lang w:eastAsia="tr-TR"/>
              </w:rPr>
              <w:tab/>
            </w:r>
            <w:r w:rsidR="000659A8" w:rsidRPr="006434B4">
              <w:rPr>
                <w:rStyle w:val="Kpr"/>
                <w:rFonts w:ascii="Times New Roman" w:hAnsi="Times New Roman" w:cs="Times New Roman"/>
                <w:color w:val="auto"/>
              </w:rPr>
              <w:t>KİŞİSEL VERİLERİN AKTARILMASI</w:t>
            </w:r>
            <w:r w:rsidR="000659A8" w:rsidRPr="006434B4">
              <w:rPr>
                <w:rFonts w:ascii="Times New Roman" w:hAnsi="Times New Roman" w:cs="Times New Roman"/>
                <w:webHidden/>
              </w:rPr>
              <w:tab/>
            </w:r>
            <w:r w:rsidR="000659A8" w:rsidRPr="006434B4">
              <w:rPr>
                <w:rFonts w:ascii="Times New Roman" w:hAnsi="Times New Roman" w:cs="Times New Roman"/>
                <w:webHidden/>
              </w:rPr>
              <w:fldChar w:fldCharType="begin"/>
            </w:r>
            <w:r w:rsidR="000659A8" w:rsidRPr="006434B4">
              <w:rPr>
                <w:rFonts w:ascii="Times New Roman" w:hAnsi="Times New Roman" w:cs="Times New Roman"/>
                <w:webHidden/>
              </w:rPr>
              <w:instrText xml:space="preserve"> PAGEREF _Toc6501027 \h </w:instrText>
            </w:r>
            <w:r w:rsidR="000659A8" w:rsidRPr="006434B4">
              <w:rPr>
                <w:rFonts w:ascii="Times New Roman" w:hAnsi="Times New Roman" w:cs="Times New Roman"/>
                <w:webHidden/>
              </w:rPr>
            </w:r>
            <w:r w:rsidR="000659A8" w:rsidRPr="006434B4">
              <w:rPr>
                <w:rFonts w:ascii="Times New Roman" w:hAnsi="Times New Roman" w:cs="Times New Roman"/>
                <w:webHidden/>
              </w:rPr>
              <w:fldChar w:fldCharType="separate"/>
            </w:r>
            <w:r w:rsidR="000659A8" w:rsidRPr="006434B4">
              <w:rPr>
                <w:rFonts w:ascii="Times New Roman" w:hAnsi="Times New Roman" w:cs="Times New Roman"/>
                <w:webHidden/>
              </w:rPr>
              <w:t>10</w:t>
            </w:r>
            <w:r w:rsidR="000659A8" w:rsidRPr="006434B4">
              <w:rPr>
                <w:rFonts w:ascii="Times New Roman" w:hAnsi="Times New Roman" w:cs="Times New Roman"/>
                <w:webHidden/>
              </w:rPr>
              <w:fldChar w:fldCharType="end"/>
            </w:r>
          </w:hyperlink>
        </w:p>
        <w:p w14:paraId="13A953B5" w14:textId="5C7BE25E" w:rsidR="000659A8" w:rsidRPr="006434B4" w:rsidRDefault="00B85C00">
          <w:pPr>
            <w:pStyle w:val="T1"/>
            <w:rPr>
              <w:rFonts w:ascii="Times New Roman" w:eastAsiaTheme="minorEastAsia" w:hAnsi="Times New Roman" w:cs="Times New Roman"/>
              <w:sz w:val="24"/>
              <w:szCs w:val="24"/>
              <w:lang w:eastAsia="tr-TR"/>
            </w:rPr>
          </w:pPr>
          <w:hyperlink w:anchor="_Toc6501028" w:history="1">
            <w:r w:rsidR="000659A8" w:rsidRPr="006434B4">
              <w:rPr>
                <w:rStyle w:val="Kpr"/>
                <w:rFonts w:ascii="Times New Roman" w:hAnsi="Times New Roman" w:cs="Times New Roman"/>
                <w:color w:val="auto"/>
              </w:rPr>
              <w:t>G.</w:t>
            </w:r>
            <w:r w:rsidR="000659A8" w:rsidRPr="006434B4">
              <w:rPr>
                <w:rFonts w:ascii="Times New Roman" w:eastAsiaTheme="minorEastAsia" w:hAnsi="Times New Roman" w:cs="Times New Roman"/>
                <w:sz w:val="24"/>
                <w:szCs w:val="24"/>
                <w:lang w:eastAsia="tr-TR"/>
              </w:rPr>
              <w:tab/>
            </w:r>
            <w:r w:rsidR="000659A8" w:rsidRPr="006434B4">
              <w:rPr>
                <w:rStyle w:val="Kpr"/>
                <w:rFonts w:ascii="Times New Roman" w:hAnsi="Times New Roman" w:cs="Times New Roman"/>
                <w:color w:val="auto"/>
              </w:rPr>
              <w:t>KİŞİSEL VERİLERİN KORUNMASINA VE İŞLENMESİNE DAİR SÜREÇLERİ YÖNETEN BİRİM</w:t>
            </w:r>
            <w:r w:rsidR="000659A8" w:rsidRPr="006434B4">
              <w:rPr>
                <w:rFonts w:ascii="Times New Roman" w:hAnsi="Times New Roman" w:cs="Times New Roman"/>
                <w:webHidden/>
              </w:rPr>
              <w:tab/>
            </w:r>
            <w:r w:rsidR="000659A8" w:rsidRPr="006434B4">
              <w:rPr>
                <w:rFonts w:ascii="Times New Roman" w:hAnsi="Times New Roman" w:cs="Times New Roman"/>
                <w:webHidden/>
              </w:rPr>
              <w:fldChar w:fldCharType="begin"/>
            </w:r>
            <w:r w:rsidR="000659A8" w:rsidRPr="006434B4">
              <w:rPr>
                <w:rFonts w:ascii="Times New Roman" w:hAnsi="Times New Roman" w:cs="Times New Roman"/>
                <w:webHidden/>
              </w:rPr>
              <w:instrText xml:space="preserve"> PAGEREF _Toc6501028 \h </w:instrText>
            </w:r>
            <w:r w:rsidR="000659A8" w:rsidRPr="006434B4">
              <w:rPr>
                <w:rFonts w:ascii="Times New Roman" w:hAnsi="Times New Roman" w:cs="Times New Roman"/>
                <w:webHidden/>
              </w:rPr>
            </w:r>
            <w:r w:rsidR="000659A8" w:rsidRPr="006434B4">
              <w:rPr>
                <w:rFonts w:ascii="Times New Roman" w:hAnsi="Times New Roman" w:cs="Times New Roman"/>
                <w:webHidden/>
              </w:rPr>
              <w:fldChar w:fldCharType="separate"/>
            </w:r>
            <w:r w:rsidR="000659A8" w:rsidRPr="006434B4">
              <w:rPr>
                <w:rFonts w:ascii="Times New Roman" w:hAnsi="Times New Roman" w:cs="Times New Roman"/>
                <w:webHidden/>
              </w:rPr>
              <w:t>10</w:t>
            </w:r>
            <w:r w:rsidR="000659A8" w:rsidRPr="006434B4">
              <w:rPr>
                <w:rFonts w:ascii="Times New Roman" w:hAnsi="Times New Roman" w:cs="Times New Roman"/>
                <w:webHidden/>
              </w:rPr>
              <w:fldChar w:fldCharType="end"/>
            </w:r>
          </w:hyperlink>
        </w:p>
        <w:p w14:paraId="61FD022C" w14:textId="76492976" w:rsidR="000659A8" w:rsidRPr="006434B4" w:rsidRDefault="00B85C00">
          <w:pPr>
            <w:pStyle w:val="T1"/>
            <w:rPr>
              <w:rFonts w:ascii="Times New Roman" w:eastAsiaTheme="minorEastAsia" w:hAnsi="Times New Roman" w:cs="Times New Roman"/>
              <w:sz w:val="24"/>
              <w:szCs w:val="24"/>
              <w:lang w:eastAsia="tr-TR"/>
            </w:rPr>
          </w:pPr>
          <w:hyperlink w:anchor="_Toc6501029" w:history="1">
            <w:r w:rsidR="000659A8" w:rsidRPr="006434B4">
              <w:rPr>
                <w:rStyle w:val="Kpr"/>
                <w:rFonts w:ascii="Times New Roman" w:hAnsi="Times New Roman" w:cs="Times New Roman"/>
                <w:color w:val="auto"/>
              </w:rPr>
              <w:t>H.</w:t>
            </w:r>
            <w:r w:rsidR="000659A8" w:rsidRPr="006434B4">
              <w:rPr>
                <w:rFonts w:ascii="Times New Roman" w:eastAsiaTheme="minorEastAsia" w:hAnsi="Times New Roman" w:cs="Times New Roman"/>
                <w:sz w:val="24"/>
                <w:szCs w:val="24"/>
                <w:lang w:eastAsia="tr-TR"/>
              </w:rPr>
              <w:tab/>
            </w:r>
            <w:r w:rsidR="000659A8" w:rsidRPr="006434B4">
              <w:rPr>
                <w:rStyle w:val="Kpr"/>
                <w:rFonts w:ascii="Times New Roman" w:hAnsi="Times New Roman" w:cs="Times New Roman"/>
                <w:color w:val="auto"/>
              </w:rPr>
              <w:t>UYGULAMA VE YÜRÜRLÜK</w:t>
            </w:r>
            <w:r w:rsidR="000659A8" w:rsidRPr="006434B4">
              <w:rPr>
                <w:rFonts w:ascii="Times New Roman" w:hAnsi="Times New Roman" w:cs="Times New Roman"/>
                <w:webHidden/>
              </w:rPr>
              <w:tab/>
            </w:r>
            <w:r w:rsidR="000659A8" w:rsidRPr="006434B4">
              <w:rPr>
                <w:rFonts w:ascii="Times New Roman" w:hAnsi="Times New Roman" w:cs="Times New Roman"/>
                <w:webHidden/>
              </w:rPr>
              <w:fldChar w:fldCharType="begin"/>
            </w:r>
            <w:r w:rsidR="000659A8" w:rsidRPr="006434B4">
              <w:rPr>
                <w:rFonts w:ascii="Times New Roman" w:hAnsi="Times New Roman" w:cs="Times New Roman"/>
                <w:webHidden/>
              </w:rPr>
              <w:instrText xml:space="preserve"> PAGEREF _Toc6501029 \h </w:instrText>
            </w:r>
            <w:r w:rsidR="000659A8" w:rsidRPr="006434B4">
              <w:rPr>
                <w:rFonts w:ascii="Times New Roman" w:hAnsi="Times New Roman" w:cs="Times New Roman"/>
                <w:webHidden/>
              </w:rPr>
            </w:r>
            <w:r w:rsidR="000659A8" w:rsidRPr="006434B4">
              <w:rPr>
                <w:rFonts w:ascii="Times New Roman" w:hAnsi="Times New Roman" w:cs="Times New Roman"/>
                <w:webHidden/>
              </w:rPr>
              <w:fldChar w:fldCharType="separate"/>
            </w:r>
            <w:r w:rsidR="000659A8" w:rsidRPr="006434B4">
              <w:rPr>
                <w:rFonts w:ascii="Times New Roman" w:hAnsi="Times New Roman" w:cs="Times New Roman"/>
                <w:webHidden/>
              </w:rPr>
              <w:t>10</w:t>
            </w:r>
            <w:r w:rsidR="000659A8" w:rsidRPr="006434B4">
              <w:rPr>
                <w:rFonts w:ascii="Times New Roman" w:hAnsi="Times New Roman" w:cs="Times New Roman"/>
                <w:webHidden/>
              </w:rPr>
              <w:fldChar w:fldCharType="end"/>
            </w:r>
          </w:hyperlink>
        </w:p>
        <w:p w14:paraId="1165BFF4" w14:textId="58EB3FBF" w:rsidR="00B27B11" w:rsidRPr="006434B4" w:rsidRDefault="00B27B11">
          <w:pPr>
            <w:rPr>
              <w:rFonts w:ascii="Times New Roman" w:hAnsi="Times New Roman"/>
            </w:rPr>
          </w:pPr>
          <w:r w:rsidRPr="006434B4">
            <w:rPr>
              <w:rFonts w:ascii="Times New Roman" w:hAnsi="Times New Roman"/>
              <w:b/>
              <w:bCs/>
              <w:lang w:val="tr-TR"/>
            </w:rPr>
            <w:fldChar w:fldCharType="end"/>
          </w:r>
        </w:p>
      </w:sdtContent>
    </w:sdt>
    <w:p w14:paraId="684C2535" w14:textId="4C3C5DE3" w:rsidR="00B27B11" w:rsidRPr="006434B4" w:rsidRDefault="00B27B11" w:rsidP="00B27B11">
      <w:pPr>
        <w:pStyle w:val="ListeParagraf"/>
        <w:rPr>
          <w:rFonts w:ascii="Times New Roman" w:hAnsi="Times New Roman"/>
          <w:b/>
          <w:sz w:val="24"/>
          <w:szCs w:val="24"/>
          <w:lang w:val="tr-TR"/>
        </w:rPr>
      </w:pPr>
    </w:p>
    <w:p w14:paraId="42EA9C11" w14:textId="3D720068" w:rsidR="00B27B11" w:rsidRPr="006434B4" w:rsidRDefault="00B27B11" w:rsidP="00B27B11">
      <w:pPr>
        <w:pStyle w:val="ListeParagraf"/>
        <w:rPr>
          <w:rFonts w:ascii="Times New Roman" w:hAnsi="Times New Roman"/>
          <w:b/>
          <w:sz w:val="24"/>
          <w:szCs w:val="24"/>
          <w:lang w:val="tr-TR"/>
        </w:rPr>
      </w:pPr>
    </w:p>
    <w:p w14:paraId="59867384" w14:textId="77777777" w:rsidR="00B27B11" w:rsidRPr="006434B4" w:rsidRDefault="00B27B11" w:rsidP="00B27B11">
      <w:pPr>
        <w:pStyle w:val="ListeParagraf"/>
        <w:rPr>
          <w:rFonts w:ascii="Times New Roman" w:hAnsi="Times New Roman"/>
          <w:b/>
          <w:sz w:val="24"/>
          <w:szCs w:val="24"/>
          <w:lang w:val="tr-TR"/>
        </w:rPr>
      </w:pPr>
    </w:p>
    <w:p w14:paraId="31AF5CF8" w14:textId="3B06CA80" w:rsidR="00B27B11" w:rsidRPr="006434B4" w:rsidRDefault="00B27B11" w:rsidP="00B27B11">
      <w:pPr>
        <w:ind w:left="360"/>
        <w:rPr>
          <w:rFonts w:ascii="Times New Roman" w:hAnsi="Times New Roman"/>
          <w:b/>
          <w:lang w:val="tr-TR"/>
        </w:rPr>
      </w:pPr>
    </w:p>
    <w:p w14:paraId="0E937369" w14:textId="2C7BE0B9" w:rsidR="00B27B11" w:rsidRPr="006434B4" w:rsidRDefault="00B27B11" w:rsidP="00B27B11">
      <w:pPr>
        <w:ind w:left="360"/>
        <w:rPr>
          <w:rFonts w:ascii="Times New Roman" w:hAnsi="Times New Roman"/>
          <w:b/>
          <w:lang w:val="tr-TR"/>
        </w:rPr>
      </w:pPr>
    </w:p>
    <w:p w14:paraId="2768DE98" w14:textId="7D302855" w:rsidR="007C4808" w:rsidRPr="006434B4" w:rsidRDefault="007C4808" w:rsidP="00B27B11">
      <w:pPr>
        <w:ind w:left="360"/>
        <w:rPr>
          <w:rFonts w:ascii="Times New Roman" w:hAnsi="Times New Roman"/>
          <w:b/>
          <w:lang w:val="tr-TR"/>
        </w:rPr>
      </w:pPr>
    </w:p>
    <w:p w14:paraId="52EF021B" w14:textId="36309BD4" w:rsidR="007C4808" w:rsidRPr="006434B4" w:rsidRDefault="007C4808" w:rsidP="00A30D27">
      <w:pPr>
        <w:rPr>
          <w:rFonts w:ascii="Times New Roman" w:hAnsi="Times New Roman"/>
          <w:b/>
          <w:lang w:val="tr-TR"/>
        </w:rPr>
      </w:pPr>
    </w:p>
    <w:p w14:paraId="01D6DB94" w14:textId="73F79E67" w:rsidR="007C4808" w:rsidRPr="006434B4" w:rsidRDefault="007C4808" w:rsidP="00B27B11">
      <w:pPr>
        <w:ind w:left="360"/>
        <w:rPr>
          <w:rFonts w:ascii="Times New Roman" w:hAnsi="Times New Roman"/>
          <w:b/>
          <w:lang w:val="tr-TR"/>
        </w:rPr>
      </w:pPr>
    </w:p>
    <w:p w14:paraId="7D84CDC0" w14:textId="18F96E25" w:rsidR="007C4808" w:rsidRPr="006434B4" w:rsidRDefault="007C4808" w:rsidP="00B27B11">
      <w:pPr>
        <w:ind w:left="360"/>
        <w:rPr>
          <w:rFonts w:ascii="Times New Roman" w:hAnsi="Times New Roman"/>
          <w:b/>
          <w:lang w:val="tr-TR"/>
        </w:rPr>
      </w:pPr>
    </w:p>
    <w:p w14:paraId="340342EE" w14:textId="152DB2BA" w:rsidR="007C4808" w:rsidRPr="006434B4" w:rsidRDefault="007C4808" w:rsidP="00B27B11">
      <w:pPr>
        <w:ind w:left="360"/>
        <w:rPr>
          <w:rFonts w:ascii="Times New Roman" w:hAnsi="Times New Roman"/>
          <w:b/>
          <w:lang w:val="tr-TR"/>
        </w:rPr>
      </w:pPr>
    </w:p>
    <w:p w14:paraId="152E3748" w14:textId="290B70FE" w:rsidR="006D54BC" w:rsidRPr="006434B4" w:rsidRDefault="006D54BC" w:rsidP="00B27B11">
      <w:pPr>
        <w:ind w:left="360"/>
        <w:rPr>
          <w:rFonts w:ascii="Times New Roman" w:hAnsi="Times New Roman"/>
          <w:b/>
          <w:lang w:val="tr-TR"/>
        </w:rPr>
      </w:pPr>
    </w:p>
    <w:p w14:paraId="36FA7DB7" w14:textId="31652952" w:rsidR="006D54BC" w:rsidRPr="006434B4" w:rsidRDefault="006D54BC" w:rsidP="00B27B11">
      <w:pPr>
        <w:ind w:left="360"/>
        <w:rPr>
          <w:rFonts w:ascii="Times New Roman" w:hAnsi="Times New Roman"/>
          <w:b/>
          <w:lang w:val="tr-TR"/>
        </w:rPr>
      </w:pPr>
    </w:p>
    <w:p w14:paraId="10EEF287" w14:textId="6BDF1C85" w:rsidR="006D54BC" w:rsidRPr="006434B4" w:rsidRDefault="006D54BC" w:rsidP="00B27B11">
      <w:pPr>
        <w:ind w:left="360"/>
        <w:rPr>
          <w:rFonts w:ascii="Times New Roman" w:hAnsi="Times New Roman"/>
          <w:b/>
          <w:lang w:val="tr-TR"/>
        </w:rPr>
      </w:pPr>
    </w:p>
    <w:p w14:paraId="695617E5" w14:textId="63571343" w:rsidR="002D12AE" w:rsidRPr="006434B4" w:rsidRDefault="002D12AE" w:rsidP="00B27B11">
      <w:pPr>
        <w:ind w:left="360"/>
        <w:rPr>
          <w:rFonts w:ascii="Times New Roman" w:hAnsi="Times New Roman"/>
          <w:b/>
          <w:lang w:val="tr-TR"/>
        </w:rPr>
      </w:pPr>
    </w:p>
    <w:p w14:paraId="1E8AEDDF" w14:textId="52D45981" w:rsidR="00B37A74" w:rsidRPr="006434B4" w:rsidRDefault="00B37A74" w:rsidP="00B27B11">
      <w:pPr>
        <w:ind w:left="360"/>
        <w:rPr>
          <w:rFonts w:ascii="Times New Roman" w:hAnsi="Times New Roman"/>
          <w:b/>
          <w:lang w:val="tr-TR"/>
        </w:rPr>
      </w:pPr>
    </w:p>
    <w:p w14:paraId="377A8D5E" w14:textId="738E3160" w:rsidR="00B37A74" w:rsidRPr="006434B4" w:rsidRDefault="00B37A74" w:rsidP="00B27B11">
      <w:pPr>
        <w:ind w:left="360"/>
        <w:rPr>
          <w:rFonts w:ascii="Times New Roman" w:hAnsi="Times New Roman"/>
          <w:b/>
          <w:lang w:val="tr-TR"/>
        </w:rPr>
      </w:pPr>
    </w:p>
    <w:p w14:paraId="31093519" w14:textId="4946D86C" w:rsidR="00B37A74" w:rsidRPr="006434B4" w:rsidRDefault="00B37A74" w:rsidP="00B27B11">
      <w:pPr>
        <w:ind w:left="360"/>
        <w:rPr>
          <w:rFonts w:ascii="Times New Roman" w:hAnsi="Times New Roman"/>
          <w:b/>
          <w:lang w:val="tr-TR"/>
        </w:rPr>
      </w:pPr>
    </w:p>
    <w:p w14:paraId="3DE986FE" w14:textId="77777777" w:rsidR="00B37A74" w:rsidRPr="006434B4" w:rsidRDefault="00B37A74" w:rsidP="00B27B11">
      <w:pPr>
        <w:ind w:left="360"/>
        <w:rPr>
          <w:rFonts w:ascii="Times New Roman" w:hAnsi="Times New Roman"/>
          <w:b/>
          <w:lang w:val="tr-TR"/>
        </w:rPr>
      </w:pPr>
    </w:p>
    <w:p w14:paraId="793AF348" w14:textId="1BA82D2C" w:rsidR="006D54BC" w:rsidRPr="006434B4" w:rsidRDefault="006D54BC" w:rsidP="00B27B11">
      <w:pPr>
        <w:ind w:left="360"/>
        <w:rPr>
          <w:rFonts w:ascii="Times New Roman" w:hAnsi="Times New Roman"/>
          <w:b/>
          <w:lang w:val="tr-TR"/>
        </w:rPr>
      </w:pPr>
    </w:p>
    <w:p w14:paraId="76160E54" w14:textId="77777777" w:rsidR="00B27B11" w:rsidRPr="006434B4" w:rsidRDefault="00B27B11" w:rsidP="00B27B11">
      <w:pPr>
        <w:pStyle w:val="Balk1"/>
        <w:rPr>
          <w:rFonts w:ascii="Times New Roman" w:hAnsi="Times New Roman" w:cs="Times New Roman"/>
          <w:color w:val="auto"/>
          <w:szCs w:val="24"/>
        </w:rPr>
      </w:pPr>
      <w:bookmarkStart w:id="1" w:name="_Toc6501011"/>
      <w:r w:rsidRPr="006434B4">
        <w:rPr>
          <w:rFonts w:ascii="Times New Roman" w:hAnsi="Times New Roman" w:cs="Times New Roman"/>
          <w:color w:val="auto"/>
          <w:szCs w:val="24"/>
        </w:rPr>
        <w:lastRenderedPageBreak/>
        <w:t>GİRİŞ</w:t>
      </w:r>
      <w:bookmarkEnd w:id="1"/>
    </w:p>
    <w:p w14:paraId="604FF27A" w14:textId="77777777" w:rsidR="00B27B11" w:rsidRPr="006434B4" w:rsidRDefault="00B27B11" w:rsidP="00B27B11">
      <w:pPr>
        <w:pStyle w:val="ListeParagraf"/>
        <w:rPr>
          <w:rFonts w:ascii="Times New Roman" w:hAnsi="Times New Roman"/>
          <w:b/>
          <w:sz w:val="24"/>
          <w:szCs w:val="24"/>
          <w:lang w:val="tr-TR"/>
        </w:rPr>
      </w:pPr>
    </w:p>
    <w:p w14:paraId="0A2BDDA9" w14:textId="58A0948F" w:rsidR="00781625" w:rsidRPr="006434B4" w:rsidRDefault="00B27B11" w:rsidP="00B27B11">
      <w:pPr>
        <w:pStyle w:val="Balk2"/>
        <w:rPr>
          <w:rFonts w:ascii="Times New Roman" w:hAnsi="Times New Roman" w:cs="Times New Roman"/>
          <w:color w:val="auto"/>
          <w:sz w:val="24"/>
          <w:szCs w:val="24"/>
          <w:lang w:val="tr-TR"/>
        </w:rPr>
      </w:pPr>
      <w:bookmarkStart w:id="2" w:name="_Toc6501012"/>
      <w:r w:rsidRPr="006434B4">
        <w:rPr>
          <w:rFonts w:ascii="Times New Roman" w:hAnsi="Times New Roman" w:cs="Times New Roman"/>
          <w:color w:val="auto"/>
          <w:sz w:val="24"/>
          <w:szCs w:val="24"/>
          <w:lang w:val="tr-TR"/>
        </w:rPr>
        <w:t>Amaç</w:t>
      </w:r>
      <w:bookmarkEnd w:id="2"/>
    </w:p>
    <w:p w14:paraId="63351F7C" w14:textId="0805C84B" w:rsidR="0098443B" w:rsidRPr="006434B4" w:rsidRDefault="0098443B" w:rsidP="001C436F">
      <w:pPr>
        <w:rPr>
          <w:rFonts w:ascii="Times New Roman" w:hAnsi="Times New Roman"/>
          <w:lang w:val="tr-TR"/>
        </w:rPr>
      </w:pPr>
    </w:p>
    <w:p w14:paraId="60E19C77" w14:textId="7B998CF6" w:rsidR="0098443B" w:rsidRPr="006434B4" w:rsidRDefault="0098443B" w:rsidP="001C436F">
      <w:pPr>
        <w:jc w:val="both"/>
        <w:rPr>
          <w:rFonts w:ascii="Times New Roman" w:hAnsi="Times New Roman"/>
          <w:lang w:val="tr-TR"/>
        </w:rPr>
      </w:pPr>
      <w:r w:rsidRPr="006434B4">
        <w:rPr>
          <w:rFonts w:ascii="Times New Roman" w:hAnsi="Times New Roman"/>
          <w:lang w:val="tr-TR"/>
        </w:rPr>
        <w:t xml:space="preserve">İşbu </w:t>
      </w:r>
      <w:r w:rsidR="003E4F1F">
        <w:rPr>
          <w:rFonts w:ascii="Times New Roman" w:hAnsi="Times New Roman"/>
          <w:lang w:val="tr-TR"/>
        </w:rPr>
        <w:t>Mekra Lang Otomotiv Yan Sanayi</w:t>
      </w:r>
      <w:r w:rsidR="00B37A74" w:rsidRPr="006434B4">
        <w:rPr>
          <w:rFonts w:ascii="Times New Roman" w:hAnsi="Times New Roman"/>
          <w:lang w:val="tr-TR"/>
        </w:rPr>
        <w:t xml:space="preserve"> </w:t>
      </w:r>
      <w:r w:rsidRPr="006434B4">
        <w:rPr>
          <w:rFonts w:ascii="Times New Roman" w:hAnsi="Times New Roman"/>
          <w:lang w:val="tr-TR"/>
        </w:rPr>
        <w:t>A</w:t>
      </w:r>
      <w:r w:rsidR="00D7254D">
        <w:rPr>
          <w:rFonts w:ascii="Times New Roman" w:hAnsi="Times New Roman"/>
          <w:lang w:val="tr-TR"/>
        </w:rPr>
        <w:t xml:space="preserve">nonim </w:t>
      </w:r>
      <w:r w:rsidRPr="006434B4">
        <w:rPr>
          <w:rFonts w:ascii="Times New Roman" w:hAnsi="Times New Roman"/>
          <w:lang w:val="tr-TR"/>
        </w:rPr>
        <w:t>Ş</w:t>
      </w:r>
      <w:r w:rsidR="00D7254D">
        <w:rPr>
          <w:rFonts w:ascii="Times New Roman" w:hAnsi="Times New Roman"/>
          <w:lang w:val="tr-TR"/>
        </w:rPr>
        <w:t>irketi</w:t>
      </w:r>
      <w:r w:rsidRPr="006434B4">
        <w:rPr>
          <w:rFonts w:ascii="Times New Roman" w:hAnsi="Times New Roman"/>
          <w:lang w:val="tr-TR"/>
        </w:rPr>
        <w:t xml:space="preserve"> (‘Şirket’) Kişisel Verilerin İşlenmesi ve Korunması Politikası (‘</w:t>
      </w:r>
      <w:r w:rsidRPr="00AD4A11">
        <w:rPr>
          <w:rFonts w:ascii="Times New Roman" w:hAnsi="Times New Roman"/>
          <w:lang w:val="tr-TR"/>
        </w:rPr>
        <w:t xml:space="preserve">Politika’), </w:t>
      </w:r>
      <w:r w:rsidR="003E4F1F">
        <w:rPr>
          <w:rFonts w:ascii="Times New Roman" w:hAnsi="Times New Roman"/>
          <w:lang w:val="tr-TR"/>
        </w:rPr>
        <w:t xml:space="preserve">otomotiv yan sanayi ürünleri üretimi </w:t>
      </w:r>
      <w:r w:rsidR="006D54BC" w:rsidRPr="00AD4A11">
        <w:rPr>
          <w:rFonts w:ascii="Times New Roman" w:hAnsi="Times New Roman"/>
          <w:lang w:val="tr-TR"/>
        </w:rPr>
        <w:t xml:space="preserve">alanında </w:t>
      </w:r>
      <w:r w:rsidRPr="00AD4A11">
        <w:rPr>
          <w:rFonts w:ascii="Times New Roman" w:hAnsi="Times New Roman"/>
          <w:lang w:val="tr-TR"/>
        </w:rPr>
        <w:t>faaliyet</w:t>
      </w:r>
      <w:r w:rsidRPr="006434B4">
        <w:rPr>
          <w:rFonts w:ascii="Times New Roman" w:hAnsi="Times New Roman"/>
          <w:lang w:val="tr-TR"/>
        </w:rPr>
        <w:t xml:space="preserve"> gösteren Şirketimizin</w:t>
      </w:r>
      <w:r w:rsidR="007A32D9" w:rsidRPr="006434B4">
        <w:rPr>
          <w:rFonts w:ascii="Times New Roman" w:hAnsi="Times New Roman"/>
          <w:lang w:val="tr-TR"/>
        </w:rPr>
        <w:t>,</w:t>
      </w:r>
      <w:r w:rsidRPr="006434B4">
        <w:rPr>
          <w:rFonts w:ascii="Times New Roman" w:hAnsi="Times New Roman"/>
          <w:lang w:val="tr-TR"/>
        </w:rPr>
        <w:t xml:space="preserve"> </w:t>
      </w:r>
      <w:r w:rsidR="007A32D9" w:rsidRPr="006434B4">
        <w:rPr>
          <w:rFonts w:ascii="Times New Roman" w:hAnsi="Times New Roman"/>
          <w:lang w:val="tr-TR"/>
        </w:rPr>
        <w:t xml:space="preserve">6698 sayılı Kişisel Verilerin Korunması Kanunu </w:t>
      </w:r>
      <w:r w:rsidR="00B455CE" w:rsidRPr="006434B4">
        <w:rPr>
          <w:rFonts w:ascii="Times New Roman" w:hAnsi="Times New Roman"/>
          <w:lang w:val="tr-TR"/>
        </w:rPr>
        <w:t xml:space="preserve">(‘Kanun’) </w:t>
      </w:r>
      <w:r w:rsidR="007A32D9" w:rsidRPr="006434B4">
        <w:rPr>
          <w:rFonts w:ascii="Times New Roman" w:hAnsi="Times New Roman"/>
          <w:lang w:val="tr-TR"/>
        </w:rPr>
        <w:t xml:space="preserve">kapsamında düzenlenen ve korunan kişisel verilerin işlenmesinde ve korunmasında, mevzuata uyumu </w:t>
      </w:r>
      <w:proofErr w:type="spellStart"/>
      <w:r w:rsidR="007A32D9" w:rsidRPr="006434B4">
        <w:rPr>
          <w:rFonts w:ascii="Times New Roman" w:hAnsi="Times New Roman"/>
          <w:lang w:val="tr-TR"/>
        </w:rPr>
        <w:t>teminen</w:t>
      </w:r>
      <w:proofErr w:type="spellEnd"/>
      <w:r w:rsidR="007A32D9" w:rsidRPr="006434B4">
        <w:rPr>
          <w:rFonts w:ascii="Times New Roman" w:hAnsi="Times New Roman"/>
          <w:lang w:val="tr-TR"/>
        </w:rPr>
        <w:t xml:space="preserve"> benimsediği ilke ve prensipleri düzenlemektedir. </w:t>
      </w:r>
    </w:p>
    <w:p w14:paraId="23C3F9C1" w14:textId="77777777" w:rsidR="00B455CE" w:rsidRPr="006434B4" w:rsidRDefault="00B455CE" w:rsidP="001C436F">
      <w:pPr>
        <w:jc w:val="both"/>
        <w:rPr>
          <w:rFonts w:ascii="Times New Roman" w:hAnsi="Times New Roman"/>
        </w:rPr>
      </w:pPr>
    </w:p>
    <w:p w14:paraId="5F4AE65F" w14:textId="7616B99A" w:rsidR="00286785" w:rsidRPr="006434B4" w:rsidRDefault="00B27B11" w:rsidP="00B27B11">
      <w:pPr>
        <w:pStyle w:val="Balk2"/>
        <w:rPr>
          <w:rFonts w:ascii="Times New Roman" w:hAnsi="Times New Roman" w:cs="Times New Roman"/>
          <w:color w:val="auto"/>
          <w:sz w:val="24"/>
          <w:szCs w:val="24"/>
          <w:lang w:val="tr-TR"/>
        </w:rPr>
      </w:pPr>
      <w:bookmarkStart w:id="3" w:name="_Toc6501013"/>
      <w:r w:rsidRPr="006434B4">
        <w:rPr>
          <w:rFonts w:ascii="Times New Roman" w:hAnsi="Times New Roman" w:cs="Times New Roman"/>
          <w:color w:val="auto"/>
          <w:sz w:val="24"/>
          <w:szCs w:val="24"/>
          <w:lang w:val="tr-TR"/>
        </w:rPr>
        <w:t>Kapsam</w:t>
      </w:r>
      <w:bookmarkEnd w:id="3"/>
    </w:p>
    <w:p w14:paraId="5774AE17" w14:textId="77777777" w:rsidR="00286785" w:rsidRPr="006434B4" w:rsidRDefault="00286785" w:rsidP="001C436F">
      <w:pPr>
        <w:jc w:val="both"/>
        <w:rPr>
          <w:rFonts w:ascii="Times New Roman" w:hAnsi="Times New Roman"/>
          <w:lang w:val="tr-TR"/>
        </w:rPr>
      </w:pPr>
    </w:p>
    <w:p w14:paraId="68414C7C" w14:textId="129B8772" w:rsidR="00DE0BA1" w:rsidRPr="006434B4" w:rsidRDefault="00DE0BA1" w:rsidP="001C436F">
      <w:pPr>
        <w:jc w:val="both"/>
        <w:rPr>
          <w:rFonts w:ascii="Times New Roman" w:hAnsi="Times New Roman"/>
          <w:lang w:val="tr-TR"/>
        </w:rPr>
      </w:pPr>
      <w:r w:rsidRPr="006434B4">
        <w:rPr>
          <w:rFonts w:ascii="Times New Roman" w:hAnsi="Times New Roman"/>
          <w:lang w:val="tr-TR"/>
        </w:rPr>
        <w:t xml:space="preserve">İşbu Politika, Şirketimizin müşterilerinin, potansiyel müşterilerinin, bunların çalışanlarının, Şirketimiz çalışanlarının, çalışan adaylarının, hissedarlarının, yetkililerinin, ziyaretçilerinin ve üçüncü kişilerin otomatik olan ya da herhangi bir veri kayıt sisteminin parçası olmak kaydıyla otomatik olmayan yollarla işlenen tüm kişisel verilerini kapsamaktadır. </w:t>
      </w:r>
    </w:p>
    <w:p w14:paraId="73A7DADB" w14:textId="4EB6FF21" w:rsidR="00DE0BA1" w:rsidRPr="006434B4" w:rsidRDefault="00DE0BA1" w:rsidP="001C436F">
      <w:pPr>
        <w:jc w:val="both"/>
        <w:rPr>
          <w:rFonts w:ascii="Times New Roman" w:hAnsi="Times New Roman"/>
        </w:rPr>
      </w:pPr>
    </w:p>
    <w:p w14:paraId="5D667C8A" w14:textId="44BADF75" w:rsidR="00B455CE" w:rsidRPr="006434B4" w:rsidRDefault="00B455CE" w:rsidP="001C436F">
      <w:pPr>
        <w:jc w:val="both"/>
        <w:rPr>
          <w:rFonts w:ascii="Times New Roman" w:hAnsi="Times New Roman"/>
          <w:lang w:val="tr-TR"/>
        </w:rPr>
      </w:pPr>
      <w:r w:rsidRPr="006434B4">
        <w:rPr>
          <w:rFonts w:ascii="Times New Roman" w:hAnsi="Times New Roman"/>
          <w:lang w:val="tr-TR"/>
        </w:rPr>
        <w:t>Ayrıca, işbu Politika ile benimsenen ilk</w:t>
      </w:r>
      <w:r w:rsidR="008E4EAF" w:rsidRPr="006434B4">
        <w:rPr>
          <w:rFonts w:ascii="Times New Roman" w:hAnsi="Times New Roman"/>
          <w:lang w:val="tr-TR"/>
        </w:rPr>
        <w:t xml:space="preserve">e </w:t>
      </w:r>
      <w:r w:rsidRPr="006434B4">
        <w:rPr>
          <w:rFonts w:ascii="Times New Roman" w:hAnsi="Times New Roman"/>
          <w:lang w:val="tr-TR"/>
        </w:rPr>
        <w:t xml:space="preserve">ve prensipler, Şirketimizin işlediği kişisel verileri işleyen, kişisel verilere erişimi olan, Şirket’e kişisel veri sağlayan veya Şirket’ten veri alan tüm </w:t>
      </w:r>
      <w:r w:rsidR="008E4EAF" w:rsidRPr="006434B4">
        <w:rPr>
          <w:rFonts w:ascii="Times New Roman" w:hAnsi="Times New Roman"/>
          <w:lang w:val="tr-TR"/>
        </w:rPr>
        <w:t xml:space="preserve">çalışanlara, çalışan adaylarına, Şirket’in bağlı şirketlerinin çalışanlarına ve bunların yetkililerine uygulanır. </w:t>
      </w:r>
    </w:p>
    <w:p w14:paraId="2EA50A17" w14:textId="76FDB48B" w:rsidR="00B455CE" w:rsidRPr="006434B4" w:rsidRDefault="00B455CE" w:rsidP="001C436F">
      <w:pPr>
        <w:jc w:val="both"/>
        <w:rPr>
          <w:rFonts w:ascii="Times New Roman" w:hAnsi="Times New Roman"/>
        </w:rPr>
      </w:pPr>
    </w:p>
    <w:p w14:paraId="6FE0517E" w14:textId="33F916BB" w:rsidR="00081B91" w:rsidRPr="006434B4" w:rsidRDefault="00184CD5" w:rsidP="00B27B11">
      <w:pPr>
        <w:pStyle w:val="Balk2"/>
        <w:rPr>
          <w:rFonts w:ascii="Times New Roman" w:hAnsi="Times New Roman" w:cs="Times New Roman"/>
          <w:color w:val="auto"/>
          <w:sz w:val="24"/>
          <w:szCs w:val="24"/>
          <w:lang w:val="tr-TR"/>
        </w:rPr>
      </w:pPr>
      <w:bookmarkStart w:id="4" w:name="_Toc6501014"/>
      <w:r w:rsidRPr="006434B4">
        <w:rPr>
          <w:rFonts w:ascii="Times New Roman" w:hAnsi="Times New Roman" w:cs="Times New Roman"/>
          <w:color w:val="auto"/>
          <w:sz w:val="24"/>
          <w:szCs w:val="24"/>
          <w:lang w:val="tr-TR"/>
        </w:rPr>
        <w:t>Tanımlar</w:t>
      </w:r>
      <w:bookmarkEnd w:id="4"/>
    </w:p>
    <w:p w14:paraId="13C6974C" w14:textId="688C095F" w:rsidR="00081B91" w:rsidRPr="006434B4" w:rsidRDefault="00081B91" w:rsidP="001C436F">
      <w:pPr>
        <w:jc w:val="both"/>
        <w:rPr>
          <w:rFonts w:ascii="Times New Roman" w:hAnsi="Times New Roman"/>
          <w:lang w:val="tr-TR"/>
        </w:rPr>
      </w:pPr>
    </w:p>
    <w:p w14:paraId="5F506816" w14:textId="5ABC0041" w:rsidR="00701771" w:rsidRPr="006434B4" w:rsidRDefault="00701771" w:rsidP="001C436F">
      <w:pPr>
        <w:jc w:val="both"/>
        <w:rPr>
          <w:rFonts w:ascii="Times New Roman" w:hAnsi="Times New Roman"/>
          <w:lang w:val="tr-TR"/>
        </w:rPr>
      </w:pPr>
      <w:r w:rsidRPr="006434B4">
        <w:rPr>
          <w:rFonts w:ascii="Times New Roman" w:hAnsi="Times New Roman"/>
          <w:lang w:val="tr-TR"/>
        </w:rPr>
        <w:t xml:space="preserve">İşbu </w:t>
      </w:r>
      <w:proofErr w:type="spellStart"/>
      <w:r w:rsidRPr="006434B4">
        <w:rPr>
          <w:rFonts w:ascii="Times New Roman" w:hAnsi="Times New Roman"/>
          <w:lang w:val="tr-TR"/>
        </w:rPr>
        <w:t>Politika’da</w:t>
      </w:r>
      <w:proofErr w:type="spellEnd"/>
      <w:r w:rsidRPr="006434B4">
        <w:rPr>
          <w:rFonts w:ascii="Times New Roman" w:hAnsi="Times New Roman"/>
          <w:lang w:val="tr-TR"/>
        </w:rPr>
        <w:t xml:space="preserve"> kullanılan terimler, Kanun’un ‘Tanımlar’ başlıklı 3. maddesinde düzenlenen </w:t>
      </w:r>
      <w:r w:rsidR="00B27B11" w:rsidRPr="006434B4">
        <w:rPr>
          <w:rFonts w:ascii="Times New Roman" w:hAnsi="Times New Roman"/>
          <w:lang w:val="tr-TR"/>
        </w:rPr>
        <w:t xml:space="preserve">anlamları ifade eder. </w:t>
      </w:r>
    </w:p>
    <w:p w14:paraId="55D52B4B" w14:textId="77777777" w:rsidR="00701771" w:rsidRPr="006434B4" w:rsidRDefault="00701771" w:rsidP="00701771">
      <w:pPr>
        <w:rPr>
          <w:rFonts w:ascii="Times New Roman" w:hAnsi="Times New Roman"/>
          <w:lang w:val="tr-TR" w:eastAsia="tr-TR"/>
        </w:rPr>
      </w:pPr>
    </w:p>
    <w:p w14:paraId="75E999B5" w14:textId="2F1FD4B0" w:rsidR="00081B91" w:rsidRPr="006434B4" w:rsidRDefault="00081B91" w:rsidP="00B27B11">
      <w:pPr>
        <w:pStyle w:val="Balk1"/>
        <w:rPr>
          <w:rFonts w:ascii="Times New Roman" w:hAnsi="Times New Roman" w:cs="Times New Roman"/>
          <w:color w:val="auto"/>
          <w:szCs w:val="24"/>
        </w:rPr>
      </w:pPr>
      <w:bookmarkStart w:id="5" w:name="_Toc6501015"/>
      <w:r w:rsidRPr="006434B4">
        <w:rPr>
          <w:rFonts w:ascii="Times New Roman" w:hAnsi="Times New Roman" w:cs="Times New Roman"/>
          <w:color w:val="auto"/>
          <w:szCs w:val="24"/>
        </w:rPr>
        <w:t>KİŞİSEL VERİLERİN İŞLENMESİNE İLİŞKİN ESASLAR</w:t>
      </w:r>
      <w:bookmarkEnd w:id="5"/>
    </w:p>
    <w:p w14:paraId="5A77F814" w14:textId="52818024" w:rsidR="00081B91" w:rsidRPr="006434B4" w:rsidRDefault="00081B91" w:rsidP="001C436F">
      <w:pPr>
        <w:jc w:val="both"/>
        <w:rPr>
          <w:rFonts w:ascii="Times New Roman" w:hAnsi="Times New Roman"/>
          <w:b/>
        </w:rPr>
      </w:pPr>
    </w:p>
    <w:p w14:paraId="6B992710" w14:textId="02257340" w:rsidR="00934CD0" w:rsidRPr="006434B4" w:rsidRDefault="00934CD0" w:rsidP="001C436F">
      <w:pPr>
        <w:jc w:val="both"/>
        <w:rPr>
          <w:rFonts w:ascii="Times New Roman" w:eastAsia="Calibri" w:hAnsi="Times New Roman"/>
          <w:lang w:val="tr-TR"/>
        </w:rPr>
      </w:pPr>
      <w:r w:rsidRPr="006434B4">
        <w:rPr>
          <w:rFonts w:ascii="Times New Roman" w:eastAsia="Calibri" w:hAnsi="Times New Roman"/>
          <w:lang w:val="tr-TR"/>
        </w:rPr>
        <w:t>Şirketimiz, kişisel verilerin işlenmesinde, Anayasa’nın 20. maddesi ile Kanun</w:t>
      </w:r>
      <w:r w:rsidR="00611799" w:rsidRPr="006434B4">
        <w:rPr>
          <w:rFonts w:ascii="Times New Roman" w:eastAsia="Calibri" w:hAnsi="Times New Roman"/>
          <w:lang w:val="tr-TR"/>
        </w:rPr>
        <w:t xml:space="preserve"> </w:t>
      </w:r>
      <w:r w:rsidRPr="006434B4">
        <w:rPr>
          <w:rFonts w:ascii="Times New Roman" w:eastAsia="Calibri" w:hAnsi="Times New Roman"/>
          <w:lang w:val="tr-TR"/>
        </w:rPr>
        <w:t>başta olmak üzere, tüm mevzuata uygun olarak</w:t>
      </w:r>
      <w:r w:rsidR="004574C7" w:rsidRPr="006434B4">
        <w:rPr>
          <w:rFonts w:ascii="Times New Roman" w:eastAsia="Calibri" w:hAnsi="Times New Roman"/>
          <w:lang w:val="tr-TR"/>
        </w:rPr>
        <w:t xml:space="preserve"> belirlenmiş ve benimsenmiş olan aşağıdaki esaslara </w:t>
      </w:r>
      <w:r w:rsidRPr="006434B4">
        <w:rPr>
          <w:rFonts w:ascii="Times New Roman" w:eastAsia="Calibri" w:hAnsi="Times New Roman"/>
          <w:lang w:val="tr-TR"/>
        </w:rPr>
        <w:t xml:space="preserve">riayet etmektedir. </w:t>
      </w:r>
    </w:p>
    <w:p w14:paraId="3F18966F" w14:textId="2D500362" w:rsidR="00611799" w:rsidRPr="006434B4" w:rsidRDefault="00611799" w:rsidP="001C436F">
      <w:pPr>
        <w:jc w:val="both"/>
        <w:rPr>
          <w:rFonts w:ascii="Times New Roman" w:eastAsia="Calibri" w:hAnsi="Times New Roman"/>
          <w:lang w:val="tr-TR"/>
        </w:rPr>
      </w:pPr>
    </w:p>
    <w:p w14:paraId="719E7F05" w14:textId="64A1AFB8" w:rsidR="00611799" w:rsidRPr="006434B4" w:rsidRDefault="00611799" w:rsidP="00B27B11">
      <w:pPr>
        <w:pStyle w:val="Balk2"/>
        <w:numPr>
          <w:ilvl w:val="0"/>
          <w:numId w:val="34"/>
        </w:numPr>
        <w:rPr>
          <w:rFonts w:ascii="Times New Roman" w:hAnsi="Times New Roman" w:cs="Times New Roman"/>
          <w:color w:val="auto"/>
          <w:sz w:val="24"/>
          <w:szCs w:val="24"/>
          <w:lang w:val="tr-TR"/>
        </w:rPr>
      </w:pPr>
      <w:bookmarkStart w:id="6" w:name="_Toc6501016"/>
      <w:r w:rsidRPr="006434B4">
        <w:rPr>
          <w:rFonts w:ascii="Times New Roman" w:hAnsi="Times New Roman" w:cs="Times New Roman"/>
          <w:color w:val="auto"/>
          <w:sz w:val="24"/>
          <w:szCs w:val="24"/>
          <w:lang w:val="tr-TR"/>
        </w:rPr>
        <w:t>Kişisel Verilerin İşlenmesinde Temel İlkeler</w:t>
      </w:r>
      <w:bookmarkEnd w:id="6"/>
    </w:p>
    <w:p w14:paraId="5EBA3970" w14:textId="29DF1F74" w:rsidR="00934CD0" w:rsidRPr="006434B4" w:rsidRDefault="00934CD0" w:rsidP="001C436F">
      <w:pPr>
        <w:jc w:val="both"/>
        <w:rPr>
          <w:rFonts w:ascii="Times New Roman" w:eastAsia="Calibri" w:hAnsi="Times New Roman"/>
          <w:lang w:val="tr-TR"/>
        </w:rPr>
      </w:pPr>
    </w:p>
    <w:p w14:paraId="6FC67769" w14:textId="7A5AD51C" w:rsidR="00611799" w:rsidRPr="006434B4" w:rsidRDefault="00611799" w:rsidP="001C436F">
      <w:pPr>
        <w:jc w:val="both"/>
        <w:rPr>
          <w:rFonts w:ascii="Times New Roman" w:eastAsia="Calibri" w:hAnsi="Times New Roman"/>
          <w:lang w:val="tr-TR"/>
        </w:rPr>
      </w:pPr>
      <w:r w:rsidRPr="006434B4">
        <w:rPr>
          <w:rFonts w:ascii="Times New Roman" w:eastAsia="Calibri" w:hAnsi="Times New Roman"/>
          <w:lang w:val="tr-TR"/>
        </w:rPr>
        <w:t xml:space="preserve">Şirketimiz, kişisel verilerin işlenmesinde, Kanun’un 4. </w:t>
      </w:r>
      <w:r w:rsidR="00CF2A69" w:rsidRPr="006434B4">
        <w:rPr>
          <w:rFonts w:ascii="Times New Roman" w:eastAsia="Calibri" w:hAnsi="Times New Roman"/>
          <w:lang w:val="tr-TR"/>
        </w:rPr>
        <w:t>M</w:t>
      </w:r>
      <w:r w:rsidR="00AB05AC" w:rsidRPr="006434B4">
        <w:rPr>
          <w:rFonts w:ascii="Times New Roman" w:eastAsia="Calibri" w:hAnsi="Times New Roman"/>
          <w:lang w:val="tr-TR"/>
        </w:rPr>
        <w:t>addesine</w:t>
      </w:r>
      <w:r w:rsidR="00CF2A69" w:rsidRPr="006434B4">
        <w:rPr>
          <w:rFonts w:ascii="Times New Roman" w:eastAsia="Calibri" w:hAnsi="Times New Roman"/>
          <w:lang w:val="tr-TR"/>
        </w:rPr>
        <w:t xml:space="preserve"> </w:t>
      </w:r>
      <w:r w:rsidRPr="006434B4">
        <w:rPr>
          <w:rFonts w:ascii="Times New Roman" w:eastAsia="Calibri" w:hAnsi="Times New Roman"/>
          <w:lang w:val="tr-TR"/>
        </w:rPr>
        <w:t>uygun olarak;</w:t>
      </w:r>
    </w:p>
    <w:p w14:paraId="7D5CC623" w14:textId="6B2A1503" w:rsidR="00611799" w:rsidRPr="006434B4" w:rsidRDefault="00611799" w:rsidP="001C436F">
      <w:pPr>
        <w:jc w:val="both"/>
        <w:rPr>
          <w:rFonts w:ascii="Times New Roman" w:eastAsia="Calibri" w:hAnsi="Times New Roman"/>
          <w:lang w:val="tr-TR"/>
        </w:rPr>
      </w:pPr>
    </w:p>
    <w:p w14:paraId="48750E4C" w14:textId="113496B3" w:rsidR="00611799" w:rsidRPr="006434B4" w:rsidRDefault="00611799" w:rsidP="001C436F">
      <w:pPr>
        <w:pStyle w:val="ListeParagraf"/>
        <w:numPr>
          <w:ilvl w:val="0"/>
          <w:numId w:val="27"/>
        </w:numPr>
        <w:jc w:val="both"/>
        <w:rPr>
          <w:rFonts w:ascii="Times New Roman" w:hAnsi="Times New Roman"/>
          <w:sz w:val="24"/>
          <w:szCs w:val="24"/>
          <w:lang w:val="tr-TR"/>
        </w:rPr>
      </w:pPr>
      <w:r w:rsidRPr="006434B4">
        <w:rPr>
          <w:rFonts w:ascii="Times New Roman" w:hAnsi="Times New Roman"/>
          <w:sz w:val="24"/>
          <w:szCs w:val="24"/>
          <w:lang w:val="tr-TR"/>
        </w:rPr>
        <w:t>Hukuka ve dürüstlük kuralına uygunluk,</w:t>
      </w:r>
    </w:p>
    <w:p w14:paraId="29860614" w14:textId="300EDED0" w:rsidR="00611799" w:rsidRPr="006434B4" w:rsidRDefault="00611799" w:rsidP="001C436F">
      <w:pPr>
        <w:pStyle w:val="ListeParagraf"/>
        <w:numPr>
          <w:ilvl w:val="0"/>
          <w:numId w:val="27"/>
        </w:numPr>
        <w:jc w:val="both"/>
        <w:rPr>
          <w:rFonts w:ascii="Times New Roman" w:hAnsi="Times New Roman"/>
          <w:sz w:val="24"/>
          <w:szCs w:val="24"/>
          <w:lang w:val="tr-TR"/>
        </w:rPr>
      </w:pPr>
      <w:r w:rsidRPr="006434B4">
        <w:rPr>
          <w:rFonts w:ascii="Times New Roman" w:hAnsi="Times New Roman"/>
          <w:sz w:val="24"/>
          <w:szCs w:val="24"/>
          <w:lang w:val="tr-TR"/>
        </w:rPr>
        <w:t>Kişisel verilerin doğru ve gerektiğinde güncel olması,</w:t>
      </w:r>
    </w:p>
    <w:p w14:paraId="458694EC" w14:textId="489251CB" w:rsidR="00611799" w:rsidRPr="006434B4" w:rsidRDefault="00611799" w:rsidP="001C436F">
      <w:pPr>
        <w:pStyle w:val="ListeParagraf"/>
        <w:numPr>
          <w:ilvl w:val="0"/>
          <w:numId w:val="27"/>
        </w:numPr>
        <w:jc w:val="both"/>
        <w:rPr>
          <w:rFonts w:ascii="Times New Roman" w:hAnsi="Times New Roman"/>
          <w:sz w:val="24"/>
          <w:szCs w:val="24"/>
          <w:lang w:val="tr-TR"/>
        </w:rPr>
      </w:pPr>
      <w:r w:rsidRPr="006434B4">
        <w:rPr>
          <w:rFonts w:ascii="Times New Roman" w:hAnsi="Times New Roman"/>
          <w:sz w:val="24"/>
          <w:szCs w:val="24"/>
          <w:lang w:val="tr-TR"/>
        </w:rPr>
        <w:t>Kişisel verilerin belirli, açık ve meşru amaçlarla işlenmesi,</w:t>
      </w:r>
    </w:p>
    <w:p w14:paraId="3058BC67" w14:textId="4FFFCD0E" w:rsidR="00611799" w:rsidRPr="006434B4" w:rsidRDefault="00611799" w:rsidP="001C436F">
      <w:pPr>
        <w:pStyle w:val="ListeParagraf"/>
        <w:numPr>
          <w:ilvl w:val="0"/>
          <w:numId w:val="27"/>
        </w:numPr>
        <w:jc w:val="both"/>
        <w:rPr>
          <w:rFonts w:ascii="Times New Roman" w:hAnsi="Times New Roman"/>
          <w:sz w:val="24"/>
          <w:szCs w:val="24"/>
          <w:lang w:val="tr-TR"/>
        </w:rPr>
      </w:pPr>
      <w:r w:rsidRPr="006434B4">
        <w:rPr>
          <w:rFonts w:ascii="Times New Roman" w:hAnsi="Times New Roman"/>
          <w:sz w:val="24"/>
          <w:szCs w:val="24"/>
          <w:lang w:val="tr-TR"/>
        </w:rPr>
        <w:t>Kişisel verilerin işlendikleri amaç ile bağlantılı, sınırlı ve ölçülü işlenmesi,</w:t>
      </w:r>
    </w:p>
    <w:p w14:paraId="236A6C9A" w14:textId="425F813D" w:rsidR="00611799" w:rsidRPr="006434B4" w:rsidRDefault="00611799" w:rsidP="001C436F">
      <w:pPr>
        <w:pStyle w:val="ListeParagraf"/>
        <w:numPr>
          <w:ilvl w:val="0"/>
          <w:numId w:val="27"/>
        </w:numPr>
        <w:jc w:val="both"/>
        <w:rPr>
          <w:rFonts w:ascii="Times New Roman" w:hAnsi="Times New Roman"/>
          <w:sz w:val="24"/>
          <w:szCs w:val="24"/>
          <w:lang w:val="tr-TR"/>
        </w:rPr>
      </w:pPr>
      <w:r w:rsidRPr="006434B4">
        <w:rPr>
          <w:rFonts w:ascii="Times New Roman" w:hAnsi="Times New Roman"/>
          <w:sz w:val="24"/>
          <w:szCs w:val="24"/>
          <w:lang w:val="tr-TR"/>
        </w:rPr>
        <w:t>Kişisel verilerin ilgili mevzuatta öngörülen veya işlendikleri amaç için gerekli olan süre kadar muhafaza edilmesi</w:t>
      </w:r>
    </w:p>
    <w:p w14:paraId="6F044AD2" w14:textId="12B74F7B" w:rsidR="00611799" w:rsidRPr="006434B4" w:rsidRDefault="00611799" w:rsidP="001C436F">
      <w:pPr>
        <w:jc w:val="both"/>
        <w:rPr>
          <w:rFonts w:ascii="Times New Roman" w:eastAsia="Calibri" w:hAnsi="Times New Roman"/>
          <w:lang w:val="tr-TR"/>
        </w:rPr>
      </w:pPr>
    </w:p>
    <w:p w14:paraId="447AD868" w14:textId="504BA1EF" w:rsidR="00611799" w:rsidRPr="006434B4" w:rsidRDefault="00CF2A69" w:rsidP="001C436F">
      <w:pPr>
        <w:jc w:val="both"/>
        <w:rPr>
          <w:rFonts w:ascii="Times New Roman" w:hAnsi="Times New Roman"/>
          <w:lang w:val="tr-TR"/>
        </w:rPr>
      </w:pPr>
      <w:proofErr w:type="gramStart"/>
      <w:r w:rsidRPr="006434B4">
        <w:rPr>
          <w:rFonts w:ascii="Times New Roman" w:hAnsi="Times New Roman"/>
          <w:lang w:val="tr-TR"/>
        </w:rPr>
        <w:t>ilkelerine</w:t>
      </w:r>
      <w:proofErr w:type="gramEnd"/>
      <w:r w:rsidRPr="006434B4">
        <w:rPr>
          <w:rFonts w:ascii="Times New Roman" w:hAnsi="Times New Roman"/>
          <w:lang w:val="tr-TR"/>
        </w:rPr>
        <w:t xml:space="preserve"> riayet etmektedir. </w:t>
      </w:r>
      <w:r w:rsidR="00903891" w:rsidRPr="006434B4">
        <w:rPr>
          <w:rFonts w:ascii="Times New Roman" w:hAnsi="Times New Roman"/>
          <w:lang w:val="tr-TR"/>
        </w:rPr>
        <w:t xml:space="preserve">Bu kapsamda, Şirketimiz, </w:t>
      </w:r>
      <w:r w:rsidR="003B3ADC" w:rsidRPr="006434B4">
        <w:rPr>
          <w:rFonts w:ascii="Times New Roman" w:hAnsi="Times New Roman"/>
          <w:lang w:val="tr-TR"/>
        </w:rPr>
        <w:t xml:space="preserve">bunlarla sınırlı olmamak üzere, </w:t>
      </w:r>
      <w:r w:rsidR="00903891" w:rsidRPr="006434B4">
        <w:rPr>
          <w:rFonts w:ascii="Times New Roman" w:hAnsi="Times New Roman"/>
          <w:lang w:val="tr-TR"/>
        </w:rPr>
        <w:t xml:space="preserve">kişisel verilerin hangi amaçlarla ve ne kadar süre işleneceğini henüz işlenmesine başlanılmadan </w:t>
      </w:r>
      <w:r w:rsidR="00903891" w:rsidRPr="006434B4">
        <w:rPr>
          <w:rFonts w:ascii="Times New Roman" w:hAnsi="Times New Roman"/>
          <w:lang w:val="tr-TR"/>
        </w:rPr>
        <w:lastRenderedPageBreak/>
        <w:t xml:space="preserve">belirlemekte, ileride gerçekleşmesi muhtemel durumlara göre yönelik işleme faaliyeti gerçekleştirmemektedir. Ayrıca, veri </w:t>
      </w:r>
      <w:proofErr w:type="spellStart"/>
      <w:r w:rsidR="00903891" w:rsidRPr="006434B4">
        <w:rPr>
          <w:rFonts w:ascii="Times New Roman" w:hAnsi="Times New Roman"/>
          <w:lang w:val="tr-TR"/>
        </w:rPr>
        <w:t>minimizasyonu</w:t>
      </w:r>
      <w:proofErr w:type="spellEnd"/>
      <w:r w:rsidR="00903891" w:rsidRPr="006434B4">
        <w:rPr>
          <w:rFonts w:ascii="Times New Roman" w:hAnsi="Times New Roman"/>
          <w:lang w:val="tr-TR"/>
        </w:rPr>
        <w:t xml:space="preserve"> çalışmaları yapmakta, kişisel verilerin saklanması için mevzuatta öngörülen süreleri tespit etmekte veya mevzuatta öngörülen bir süre olmaması halinde işleme amacına göre azami süreyi tespit etmekte ve kişisel verileri bu sürelerden sonra silmekte, yok etmekte veya anonim hale getirmektedir. </w:t>
      </w:r>
      <w:r w:rsidR="00A76CBD" w:rsidRPr="006434B4">
        <w:rPr>
          <w:rFonts w:ascii="Times New Roman" w:hAnsi="Times New Roman"/>
          <w:lang w:val="tr-TR"/>
        </w:rPr>
        <w:t xml:space="preserve">Bunların yanı sıra, burada belirtilen temel ilkelerin gerçekleştirilebilmesi adına, güncel teknolojiyi takip etmekte ve </w:t>
      </w:r>
      <w:r w:rsidR="003B3ADC" w:rsidRPr="006434B4">
        <w:rPr>
          <w:rFonts w:ascii="Times New Roman" w:hAnsi="Times New Roman"/>
          <w:lang w:val="tr-TR"/>
        </w:rPr>
        <w:t xml:space="preserve">gerekli değişiklikler için periyodik kontroller gerçekleştirmektedir. </w:t>
      </w:r>
    </w:p>
    <w:p w14:paraId="41C8A68B" w14:textId="49A9F96A" w:rsidR="003B3ADC" w:rsidRPr="006434B4" w:rsidRDefault="003B3ADC" w:rsidP="001C436F">
      <w:pPr>
        <w:jc w:val="both"/>
        <w:rPr>
          <w:rFonts w:ascii="Times New Roman" w:hAnsi="Times New Roman"/>
          <w:lang w:val="tr-TR"/>
        </w:rPr>
      </w:pPr>
    </w:p>
    <w:p w14:paraId="18D225F6" w14:textId="4DDCE79E" w:rsidR="003B3ADC" w:rsidRPr="006434B4" w:rsidRDefault="003B3ADC" w:rsidP="00B27B11">
      <w:pPr>
        <w:pStyle w:val="Balk2"/>
        <w:rPr>
          <w:rFonts w:ascii="Times New Roman" w:hAnsi="Times New Roman" w:cs="Times New Roman"/>
          <w:color w:val="auto"/>
          <w:sz w:val="24"/>
          <w:szCs w:val="24"/>
          <w:lang w:val="tr-TR"/>
        </w:rPr>
      </w:pPr>
      <w:bookmarkStart w:id="7" w:name="_Toc6501017"/>
      <w:r w:rsidRPr="006434B4">
        <w:rPr>
          <w:rFonts w:ascii="Times New Roman" w:hAnsi="Times New Roman" w:cs="Times New Roman"/>
          <w:color w:val="auto"/>
          <w:sz w:val="24"/>
          <w:szCs w:val="24"/>
          <w:lang w:val="tr-TR"/>
        </w:rPr>
        <w:t>Kişisel Verilerin İşlenme Şartları</w:t>
      </w:r>
      <w:bookmarkEnd w:id="7"/>
    </w:p>
    <w:p w14:paraId="720FE7DE" w14:textId="5470520F" w:rsidR="003B3ADC" w:rsidRPr="006434B4" w:rsidRDefault="003B3ADC" w:rsidP="001C436F">
      <w:pPr>
        <w:jc w:val="both"/>
        <w:rPr>
          <w:rFonts w:ascii="Times New Roman" w:eastAsia="Calibri" w:hAnsi="Times New Roman"/>
          <w:lang w:val="tr-TR"/>
        </w:rPr>
      </w:pPr>
    </w:p>
    <w:p w14:paraId="73099AC2" w14:textId="3762155C" w:rsidR="003B3ADC" w:rsidRPr="006434B4" w:rsidRDefault="003B3ADC" w:rsidP="001C436F">
      <w:pPr>
        <w:jc w:val="both"/>
        <w:rPr>
          <w:rFonts w:ascii="Times New Roman" w:eastAsia="Calibri" w:hAnsi="Times New Roman"/>
          <w:lang w:val="tr-TR"/>
        </w:rPr>
      </w:pPr>
      <w:r w:rsidRPr="006434B4">
        <w:rPr>
          <w:rFonts w:ascii="Times New Roman" w:eastAsia="Calibri" w:hAnsi="Times New Roman"/>
          <w:lang w:val="tr-TR"/>
        </w:rPr>
        <w:t>Anayasa’nın 20. maddesinin 3. fıkrasına göre;</w:t>
      </w:r>
      <w:r w:rsidR="007C4808" w:rsidRPr="006434B4">
        <w:rPr>
          <w:rFonts w:ascii="Times New Roman" w:eastAsia="Calibri" w:hAnsi="Times New Roman"/>
          <w:lang w:val="tr-TR"/>
        </w:rPr>
        <w:t xml:space="preserve"> </w:t>
      </w:r>
      <w:r w:rsidRPr="006434B4">
        <w:rPr>
          <w:rFonts w:ascii="Times New Roman" w:eastAsia="Calibri" w:hAnsi="Times New Roman"/>
          <w:i/>
          <w:lang w:val="tr-TR"/>
        </w:rPr>
        <w:t>“Kişisel veriler, ancak kanunda öngörülen hallerde veya kişinin açık rızasıyla işlenebilir.”</w:t>
      </w:r>
    </w:p>
    <w:p w14:paraId="4CA3B38B" w14:textId="3F2BB2B7" w:rsidR="007D5938" w:rsidRPr="006434B4" w:rsidRDefault="007D5938" w:rsidP="001C436F">
      <w:pPr>
        <w:jc w:val="both"/>
        <w:rPr>
          <w:rFonts w:ascii="Times New Roman" w:eastAsia="Calibri" w:hAnsi="Times New Roman"/>
          <w:i/>
          <w:lang w:val="tr-TR"/>
        </w:rPr>
      </w:pPr>
    </w:p>
    <w:p w14:paraId="0A73DA72" w14:textId="5D07A953" w:rsidR="007D5938" w:rsidRPr="006434B4" w:rsidRDefault="007D5938" w:rsidP="001C436F">
      <w:pPr>
        <w:jc w:val="both"/>
        <w:rPr>
          <w:rFonts w:ascii="Times New Roman" w:eastAsia="Calibri" w:hAnsi="Times New Roman"/>
          <w:lang w:val="tr-TR"/>
        </w:rPr>
      </w:pPr>
      <w:r w:rsidRPr="006434B4">
        <w:rPr>
          <w:rFonts w:ascii="Times New Roman" w:eastAsia="Calibri" w:hAnsi="Times New Roman"/>
          <w:lang w:val="tr-TR"/>
        </w:rPr>
        <w:t xml:space="preserve">Şirketimizin kişisel veri işleme şartları da, Anayasa’nın ilgili hükmüne uygun olarak, (i) ilgili kişinin açık rızasının bulunması veya (ii) kişisel verilerin işlenmesinin Kanun ile düzenlenmiş olmasıdır. </w:t>
      </w:r>
    </w:p>
    <w:p w14:paraId="09F7AAA6" w14:textId="7D5A5F71" w:rsidR="008F36DB" w:rsidRPr="006434B4" w:rsidRDefault="008F36DB" w:rsidP="001C436F">
      <w:pPr>
        <w:jc w:val="both"/>
        <w:rPr>
          <w:rFonts w:ascii="Times New Roman" w:eastAsia="Calibri" w:hAnsi="Times New Roman"/>
          <w:lang w:val="tr-TR"/>
        </w:rPr>
      </w:pPr>
    </w:p>
    <w:p w14:paraId="0F0C7AA6" w14:textId="764D3982" w:rsidR="008F36DB" w:rsidRPr="006434B4" w:rsidRDefault="008F36DB" w:rsidP="001C436F">
      <w:pPr>
        <w:jc w:val="both"/>
        <w:rPr>
          <w:rFonts w:ascii="Times New Roman" w:eastAsia="Calibri" w:hAnsi="Times New Roman"/>
          <w:lang w:val="tr-TR"/>
        </w:rPr>
      </w:pPr>
      <w:r w:rsidRPr="006434B4">
        <w:rPr>
          <w:rFonts w:ascii="Times New Roman" w:eastAsia="Calibri" w:hAnsi="Times New Roman"/>
          <w:lang w:val="tr-TR"/>
        </w:rPr>
        <w:t xml:space="preserve">Kişisel verilerin işlenmesi şartları Kanun’un 5. maddesinde düzenlenmiştir. </w:t>
      </w:r>
      <w:r w:rsidR="002202E4" w:rsidRPr="006434B4">
        <w:rPr>
          <w:rFonts w:ascii="Times New Roman" w:eastAsia="Calibri" w:hAnsi="Times New Roman"/>
          <w:lang w:val="tr-TR"/>
        </w:rPr>
        <w:t xml:space="preserve">Kanun’un 5. </w:t>
      </w:r>
      <w:r w:rsidR="00AD277C" w:rsidRPr="006434B4">
        <w:rPr>
          <w:rFonts w:ascii="Times New Roman" w:eastAsia="Calibri" w:hAnsi="Times New Roman"/>
          <w:lang w:val="tr-TR"/>
        </w:rPr>
        <w:t>m</w:t>
      </w:r>
      <w:r w:rsidR="002202E4" w:rsidRPr="006434B4">
        <w:rPr>
          <w:rFonts w:ascii="Times New Roman" w:eastAsia="Calibri" w:hAnsi="Times New Roman"/>
          <w:lang w:val="tr-TR"/>
        </w:rPr>
        <w:t xml:space="preserve">addesinin 1. </w:t>
      </w:r>
      <w:r w:rsidR="00AD277C" w:rsidRPr="006434B4">
        <w:rPr>
          <w:rFonts w:ascii="Times New Roman" w:eastAsia="Calibri" w:hAnsi="Times New Roman"/>
          <w:lang w:val="tr-TR"/>
        </w:rPr>
        <w:t>f</w:t>
      </w:r>
      <w:r w:rsidR="002202E4" w:rsidRPr="006434B4">
        <w:rPr>
          <w:rFonts w:ascii="Times New Roman" w:eastAsia="Calibri" w:hAnsi="Times New Roman"/>
          <w:lang w:val="tr-TR"/>
        </w:rPr>
        <w:t xml:space="preserve">ıkrasında, açık rıza şartı yeniden belirtilmiş; 2. fıkrasında ise diğer şartlar 7 farklı alt bent halinde tahdidi olarak sıralanmıştır. Kişisel veriler, bu şartlardan bir veya birkaçına göre işlenebilecektir. </w:t>
      </w:r>
    </w:p>
    <w:p w14:paraId="3658C59C" w14:textId="06A1CF43" w:rsidR="007D5938" w:rsidRPr="006434B4" w:rsidRDefault="007D5938" w:rsidP="001C436F">
      <w:pPr>
        <w:jc w:val="both"/>
        <w:rPr>
          <w:rFonts w:ascii="Times New Roman" w:hAnsi="Times New Roman"/>
        </w:rPr>
      </w:pPr>
    </w:p>
    <w:p w14:paraId="0898EBCD" w14:textId="4F6E1538" w:rsidR="007D5938" w:rsidRPr="006434B4" w:rsidRDefault="007D5938" w:rsidP="001C436F">
      <w:pPr>
        <w:jc w:val="both"/>
        <w:rPr>
          <w:rFonts w:ascii="Times New Roman" w:eastAsia="Calibri" w:hAnsi="Times New Roman"/>
          <w:b/>
          <w:lang w:val="tr-TR"/>
        </w:rPr>
      </w:pPr>
      <w:r w:rsidRPr="006434B4">
        <w:rPr>
          <w:rFonts w:ascii="Times New Roman" w:eastAsia="Calibri" w:hAnsi="Times New Roman"/>
          <w:b/>
          <w:lang w:val="tr-TR"/>
        </w:rPr>
        <w:t xml:space="preserve">2.1. İlgili Kişinin Açık Rızası </w:t>
      </w:r>
    </w:p>
    <w:p w14:paraId="23E3CFD6" w14:textId="77777777" w:rsidR="003B3ADC" w:rsidRPr="006434B4" w:rsidRDefault="003B3ADC" w:rsidP="001C436F">
      <w:pPr>
        <w:jc w:val="both"/>
        <w:rPr>
          <w:rFonts w:ascii="Times New Roman" w:hAnsi="Times New Roman"/>
          <w:lang w:val="tr-TR"/>
        </w:rPr>
      </w:pPr>
    </w:p>
    <w:p w14:paraId="61733681" w14:textId="35F2FD75" w:rsidR="007D5938" w:rsidRPr="006434B4" w:rsidRDefault="007D5938" w:rsidP="001C436F">
      <w:pPr>
        <w:autoSpaceDE w:val="0"/>
        <w:autoSpaceDN w:val="0"/>
        <w:jc w:val="both"/>
        <w:rPr>
          <w:rFonts w:ascii="Times New Roman" w:eastAsia="Calibri" w:hAnsi="Times New Roman"/>
          <w:lang w:val="tr-TR"/>
        </w:rPr>
      </w:pPr>
      <w:r w:rsidRPr="006434B4">
        <w:rPr>
          <w:rFonts w:ascii="Times New Roman" w:eastAsia="Calibri" w:hAnsi="Times New Roman"/>
          <w:lang w:val="tr-TR"/>
        </w:rPr>
        <w:t xml:space="preserve">İlgili kişinin açık rızasının bulunması, Anayasa’nın yukarıda alıntılanan maddesi ve Kanun’un </w:t>
      </w:r>
      <w:r w:rsidR="008F36DB" w:rsidRPr="006434B4">
        <w:rPr>
          <w:rFonts w:ascii="Times New Roman" w:eastAsia="Calibri" w:hAnsi="Times New Roman"/>
          <w:lang w:val="tr-TR"/>
        </w:rPr>
        <w:t xml:space="preserve">5. maddesinin 1. fıkrası uyarınca, kişisel verilerin işlenmesinin şartlarından biridir. </w:t>
      </w:r>
    </w:p>
    <w:p w14:paraId="45F238B0" w14:textId="787580D7" w:rsidR="008F36DB" w:rsidRPr="006434B4" w:rsidRDefault="008F36DB" w:rsidP="001C436F">
      <w:pPr>
        <w:autoSpaceDE w:val="0"/>
        <w:autoSpaceDN w:val="0"/>
        <w:jc w:val="both"/>
        <w:rPr>
          <w:rFonts w:ascii="Times New Roman" w:eastAsia="Calibri" w:hAnsi="Times New Roman"/>
          <w:lang w:val="tr-TR"/>
        </w:rPr>
      </w:pPr>
    </w:p>
    <w:p w14:paraId="4EDCAE31" w14:textId="3B7D9D48" w:rsidR="008F36DB" w:rsidRPr="006434B4" w:rsidRDefault="008F36DB" w:rsidP="001C436F">
      <w:pPr>
        <w:autoSpaceDE w:val="0"/>
        <w:autoSpaceDN w:val="0"/>
        <w:jc w:val="both"/>
        <w:rPr>
          <w:rFonts w:ascii="Times New Roman" w:eastAsia="Calibri" w:hAnsi="Times New Roman"/>
          <w:lang w:val="tr-TR"/>
        </w:rPr>
      </w:pPr>
      <w:r w:rsidRPr="006434B4">
        <w:rPr>
          <w:rFonts w:ascii="Times New Roman" w:eastAsia="Calibri" w:hAnsi="Times New Roman"/>
          <w:lang w:val="tr-TR"/>
        </w:rPr>
        <w:t xml:space="preserve">Şirketimiz de, ilgili kişinin kişisel verilerini, açık rızasının bulunması halinde, kişinin rızasının amaç ve sınırları ile bağlantılı ve ölçülü şekilde işlemektedir. </w:t>
      </w:r>
    </w:p>
    <w:p w14:paraId="1C27A2B9" w14:textId="77777777" w:rsidR="007D5938" w:rsidRPr="006434B4" w:rsidRDefault="007D5938" w:rsidP="001C436F">
      <w:pPr>
        <w:autoSpaceDE w:val="0"/>
        <w:autoSpaceDN w:val="0"/>
        <w:jc w:val="both"/>
        <w:rPr>
          <w:rFonts w:ascii="Times New Roman" w:eastAsia="Calibri" w:hAnsi="Times New Roman"/>
          <w:lang w:val="tr-TR"/>
        </w:rPr>
      </w:pPr>
    </w:p>
    <w:p w14:paraId="3933E418" w14:textId="50C6DD02" w:rsidR="007D5938" w:rsidRPr="006434B4" w:rsidRDefault="00CD7DB0" w:rsidP="001C436F">
      <w:pPr>
        <w:tabs>
          <w:tab w:val="left" w:pos="2370"/>
        </w:tabs>
        <w:autoSpaceDE w:val="0"/>
        <w:autoSpaceDN w:val="0"/>
        <w:jc w:val="both"/>
        <w:rPr>
          <w:rFonts w:ascii="Times New Roman" w:eastAsia="Calibri" w:hAnsi="Times New Roman"/>
          <w:b/>
          <w:lang w:val="tr-TR"/>
        </w:rPr>
      </w:pPr>
      <w:r w:rsidRPr="006434B4">
        <w:rPr>
          <w:rFonts w:ascii="Times New Roman" w:eastAsia="Calibri" w:hAnsi="Times New Roman"/>
          <w:b/>
          <w:lang w:val="tr-TR"/>
        </w:rPr>
        <w:t>2.2. Kanunlarda Açıkça Öngörülmesi</w:t>
      </w:r>
      <w:r w:rsidRPr="006434B4">
        <w:rPr>
          <w:rFonts w:ascii="Times New Roman" w:eastAsia="Calibri" w:hAnsi="Times New Roman"/>
          <w:b/>
          <w:lang w:val="tr-TR"/>
        </w:rPr>
        <w:tab/>
      </w:r>
    </w:p>
    <w:p w14:paraId="78198059" w14:textId="055DC262" w:rsidR="00CD7DB0" w:rsidRPr="006434B4" w:rsidRDefault="00CD7DB0" w:rsidP="001C436F">
      <w:pPr>
        <w:tabs>
          <w:tab w:val="left" w:pos="2370"/>
        </w:tabs>
        <w:autoSpaceDE w:val="0"/>
        <w:autoSpaceDN w:val="0"/>
        <w:jc w:val="both"/>
        <w:rPr>
          <w:rFonts w:ascii="Times New Roman" w:eastAsia="Calibri" w:hAnsi="Times New Roman"/>
          <w:b/>
          <w:lang w:val="tr-TR"/>
        </w:rPr>
      </w:pPr>
    </w:p>
    <w:p w14:paraId="78F6DA60" w14:textId="1321D1B5" w:rsidR="00CD7DB0" w:rsidRPr="006434B4" w:rsidRDefault="00CD7DB0" w:rsidP="001C436F">
      <w:pPr>
        <w:tabs>
          <w:tab w:val="left" w:pos="2370"/>
        </w:tabs>
        <w:autoSpaceDE w:val="0"/>
        <w:autoSpaceDN w:val="0"/>
        <w:jc w:val="both"/>
        <w:rPr>
          <w:rFonts w:ascii="Times New Roman" w:eastAsia="Calibri" w:hAnsi="Times New Roman"/>
          <w:lang w:val="tr-TR"/>
        </w:rPr>
      </w:pPr>
      <w:r w:rsidRPr="006434B4">
        <w:rPr>
          <w:rFonts w:ascii="Times New Roman" w:eastAsia="Calibri" w:hAnsi="Times New Roman"/>
          <w:lang w:val="tr-TR"/>
        </w:rPr>
        <w:t xml:space="preserve">Kanunlarda açıkça öngörülen hallerde kişisel veriler, ilgili kişinin açık rızası olmaksızın da işlenebilmektedir. </w:t>
      </w:r>
    </w:p>
    <w:p w14:paraId="1376B644" w14:textId="4C3B1A4E" w:rsidR="00CD7DB0" w:rsidRPr="006434B4" w:rsidRDefault="00CD7DB0" w:rsidP="001C436F">
      <w:pPr>
        <w:tabs>
          <w:tab w:val="left" w:pos="2370"/>
        </w:tabs>
        <w:autoSpaceDE w:val="0"/>
        <w:autoSpaceDN w:val="0"/>
        <w:jc w:val="both"/>
        <w:rPr>
          <w:rFonts w:ascii="Times New Roman" w:eastAsia="Calibri" w:hAnsi="Times New Roman"/>
          <w:lang w:val="tr-TR"/>
        </w:rPr>
      </w:pPr>
    </w:p>
    <w:p w14:paraId="73FB7B75" w14:textId="61418595" w:rsidR="00AD277C" w:rsidRPr="006434B4" w:rsidRDefault="00CD7DB0" w:rsidP="00A30D27">
      <w:pPr>
        <w:tabs>
          <w:tab w:val="left" w:pos="2370"/>
        </w:tabs>
        <w:autoSpaceDE w:val="0"/>
        <w:autoSpaceDN w:val="0"/>
        <w:ind w:left="720"/>
        <w:jc w:val="both"/>
        <w:rPr>
          <w:rFonts w:ascii="Times New Roman" w:eastAsia="Calibri" w:hAnsi="Times New Roman"/>
          <w:lang w:val="tr-TR"/>
        </w:rPr>
      </w:pPr>
      <w:proofErr w:type="spellStart"/>
      <w:r w:rsidRPr="006434B4">
        <w:rPr>
          <w:rFonts w:ascii="Times New Roman" w:eastAsia="Calibri" w:hAnsi="Times New Roman"/>
          <w:b/>
          <w:lang w:val="tr-TR"/>
        </w:rPr>
        <w:t>Örn</w:t>
      </w:r>
      <w:proofErr w:type="spellEnd"/>
      <w:r w:rsidRPr="006434B4">
        <w:rPr>
          <w:rFonts w:ascii="Times New Roman" w:eastAsia="Calibri" w:hAnsi="Times New Roman"/>
          <w:b/>
          <w:lang w:val="tr-TR"/>
        </w:rPr>
        <w:t xml:space="preserve">; </w:t>
      </w:r>
      <w:r w:rsidR="00A30D27" w:rsidRPr="006434B4">
        <w:rPr>
          <w:rFonts w:ascii="Times New Roman" w:eastAsia="Calibri" w:hAnsi="Times New Roman"/>
          <w:lang w:val="tr-TR"/>
        </w:rPr>
        <w:t>Suç Gelirlerinin Aklanmasının ve Terörün Finansmanının Önlenmesine Dair Tedbirler Hakkında Yönetmelik Madde 5</w:t>
      </w:r>
    </w:p>
    <w:p w14:paraId="614BFE4A" w14:textId="46FCE7C7" w:rsidR="00CD7DB0" w:rsidRPr="006434B4" w:rsidRDefault="00CD7DB0" w:rsidP="001C436F">
      <w:pPr>
        <w:tabs>
          <w:tab w:val="left" w:pos="2370"/>
        </w:tabs>
        <w:autoSpaceDE w:val="0"/>
        <w:autoSpaceDN w:val="0"/>
        <w:jc w:val="both"/>
        <w:rPr>
          <w:rFonts w:ascii="Times New Roman" w:eastAsia="Calibri" w:hAnsi="Times New Roman"/>
          <w:b/>
          <w:lang w:val="tr-TR"/>
        </w:rPr>
      </w:pPr>
    </w:p>
    <w:p w14:paraId="26ADC3CB" w14:textId="77777777" w:rsidR="00E206CE" w:rsidRPr="006434B4" w:rsidRDefault="00E206CE" w:rsidP="001C436F">
      <w:pPr>
        <w:tabs>
          <w:tab w:val="left" w:pos="2370"/>
        </w:tabs>
        <w:autoSpaceDE w:val="0"/>
        <w:autoSpaceDN w:val="0"/>
        <w:jc w:val="both"/>
        <w:rPr>
          <w:rFonts w:ascii="Times New Roman" w:eastAsia="Calibri" w:hAnsi="Times New Roman"/>
          <w:b/>
          <w:lang w:val="tr-TR"/>
        </w:rPr>
      </w:pPr>
    </w:p>
    <w:p w14:paraId="03C4B0B3" w14:textId="2EA6E1F1" w:rsidR="00CD7DB0" w:rsidRPr="006434B4" w:rsidRDefault="00CD7DB0" w:rsidP="001C436F">
      <w:pPr>
        <w:tabs>
          <w:tab w:val="left" w:pos="2370"/>
        </w:tabs>
        <w:autoSpaceDE w:val="0"/>
        <w:autoSpaceDN w:val="0"/>
        <w:jc w:val="both"/>
        <w:rPr>
          <w:rFonts w:ascii="Times New Roman" w:eastAsia="Calibri" w:hAnsi="Times New Roman"/>
          <w:b/>
          <w:lang w:val="tr-TR"/>
        </w:rPr>
      </w:pPr>
      <w:r w:rsidRPr="006434B4">
        <w:rPr>
          <w:rFonts w:ascii="Times New Roman" w:eastAsia="Calibri" w:hAnsi="Times New Roman"/>
          <w:b/>
          <w:lang w:val="tr-TR"/>
        </w:rPr>
        <w:t xml:space="preserve">2.3. Fiili </w:t>
      </w:r>
      <w:proofErr w:type="gramStart"/>
      <w:r w:rsidRPr="006434B4">
        <w:rPr>
          <w:rFonts w:ascii="Times New Roman" w:eastAsia="Calibri" w:hAnsi="Times New Roman"/>
          <w:b/>
          <w:lang w:val="tr-TR"/>
        </w:rPr>
        <w:t>İmkansızlık</w:t>
      </w:r>
      <w:proofErr w:type="gramEnd"/>
      <w:r w:rsidRPr="006434B4">
        <w:rPr>
          <w:rFonts w:ascii="Times New Roman" w:eastAsia="Calibri" w:hAnsi="Times New Roman"/>
          <w:b/>
          <w:lang w:val="tr-TR"/>
        </w:rPr>
        <w:t xml:space="preserve"> Nedeniyle İlgili Kişinin Açık Rızasının Alınamaması</w:t>
      </w:r>
    </w:p>
    <w:p w14:paraId="53369F8F" w14:textId="719415F3" w:rsidR="00CD7DB0" w:rsidRPr="006434B4" w:rsidRDefault="00CD7DB0" w:rsidP="001C436F">
      <w:pPr>
        <w:tabs>
          <w:tab w:val="left" w:pos="2370"/>
        </w:tabs>
        <w:autoSpaceDE w:val="0"/>
        <w:autoSpaceDN w:val="0"/>
        <w:jc w:val="both"/>
        <w:rPr>
          <w:rFonts w:ascii="Times New Roman" w:eastAsia="Calibri" w:hAnsi="Times New Roman"/>
          <w:lang w:val="tr-TR"/>
        </w:rPr>
      </w:pPr>
    </w:p>
    <w:p w14:paraId="1E1A4F41" w14:textId="7B73AA65" w:rsidR="00CD7DB0" w:rsidRPr="006434B4" w:rsidRDefault="00CD7DB0" w:rsidP="001C436F">
      <w:pPr>
        <w:tabs>
          <w:tab w:val="left" w:pos="2370"/>
        </w:tabs>
        <w:autoSpaceDE w:val="0"/>
        <w:autoSpaceDN w:val="0"/>
        <w:jc w:val="both"/>
        <w:rPr>
          <w:rFonts w:ascii="Times New Roman" w:eastAsia="Calibri" w:hAnsi="Times New Roman"/>
          <w:lang w:val="tr-TR"/>
        </w:rPr>
      </w:pPr>
      <w:r w:rsidRPr="006434B4">
        <w:rPr>
          <w:rFonts w:ascii="Times New Roman" w:eastAsia="Calibri" w:hAnsi="Times New Roman"/>
          <w:lang w:val="tr-TR"/>
        </w:rPr>
        <w:t xml:space="preserve">Fiili imkânsızlık nedeniyle rızasını açıklayamayacak durumda bulunan veya rızasına hukuki geçerlilik tanınmayan kişinin kendisinin ya da bir başkasının hayatı veya beden bütünlüğünün korunması için zorunlu olan hallerde, </w:t>
      </w:r>
      <w:r w:rsidR="00392779" w:rsidRPr="006434B4">
        <w:rPr>
          <w:rFonts w:ascii="Times New Roman" w:eastAsia="Calibri" w:hAnsi="Times New Roman"/>
          <w:lang w:val="tr-TR"/>
        </w:rPr>
        <w:t xml:space="preserve">kişisel veriler, </w:t>
      </w:r>
      <w:r w:rsidRPr="006434B4">
        <w:rPr>
          <w:rFonts w:ascii="Times New Roman" w:eastAsia="Calibri" w:hAnsi="Times New Roman"/>
          <w:lang w:val="tr-TR"/>
        </w:rPr>
        <w:t xml:space="preserve">ilgili kişinin </w:t>
      </w:r>
      <w:r w:rsidR="00392779" w:rsidRPr="006434B4">
        <w:rPr>
          <w:rFonts w:ascii="Times New Roman" w:eastAsia="Calibri" w:hAnsi="Times New Roman"/>
          <w:lang w:val="tr-TR"/>
        </w:rPr>
        <w:t xml:space="preserve">açık </w:t>
      </w:r>
      <w:r w:rsidRPr="006434B4">
        <w:rPr>
          <w:rFonts w:ascii="Times New Roman" w:eastAsia="Calibri" w:hAnsi="Times New Roman"/>
          <w:lang w:val="tr-TR"/>
        </w:rPr>
        <w:t xml:space="preserve">rızası olmaksızın </w:t>
      </w:r>
      <w:r w:rsidR="00392779" w:rsidRPr="006434B4">
        <w:rPr>
          <w:rFonts w:ascii="Times New Roman" w:eastAsia="Calibri" w:hAnsi="Times New Roman"/>
          <w:lang w:val="tr-TR"/>
        </w:rPr>
        <w:t xml:space="preserve">da </w:t>
      </w:r>
      <w:r w:rsidRPr="006434B4">
        <w:rPr>
          <w:rFonts w:ascii="Times New Roman" w:eastAsia="Calibri" w:hAnsi="Times New Roman"/>
          <w:lang w:val="tr-TR"/>
        </w:rPr>
        <w:t xml:space="preserve">işlenebilecektir. </w:t>
      </w:r>
    </w:p>
    <w:p w14:paraId="1F5CCDAB" w14:textId="464ADF07" w:rsidR="00392779" w:rsidRPr="006434B4" w:rsidRDefault="00392779" w:rsidP="001C436F">
      <w:pPr>
        <w:tabs>
          <w:tab w:val="left" w:pos="2370"/>
        </w:tabs>
        <w:autoSpaceDE w:val="0"/>
        <w:autoSpaceDN w:val="0"/>
        <w:jc w:val="both"/>
        <w:rPr>
          <w:rFonts w:ascii="Times New Roman" w:eastAsia="Calibri" w:hAnsi="Times New Roman"/>
          <w:lang w:val="tr-TR"/>
        </w:rPr>
      </w:pPr>
    </w:p>
    <w:p w14:paraId="7BD943D1" w14:textId="75E9DD3F" w:rsidR="008F7F90" w:rsidRPr="006434B4" w:rsidRDefault="00392779" w:rsidP="001C436F">
      <w:pPr>
        <w:tabs>
          <w:tab w:val="left" w:pos="709"/>
        </w:tabs>
        <w:autoSpaceDE w:val="0"/>
        <w:autoSpaceDN w:val="0"/>
        <w:ind w:left="709"/>
        <w:jc w:val="both"/>
        <w:rPr>
          <w:rFonts w:ascii="Times New Roman" w:eastAsia="Calibri" w:hAnsi="Times New Roman"/>
          <w:lang w:val="tr-TR"/>
        </w:rPr>
      </w:pPr>
      <w:r w:rsidRPr="006434B4">
        <w:rPr>
          <w:rFonts w:ascii="Times New Roman" w:eastAsia="Calibri" w:hAnsi="Times New Roman"/>
          <w:b/>
          <w:lang w:val="tr-TR"/>
        </w:rPr>
        <w:tab/>
      </w:r>
      <w:proofErr w:type="spellStart"/>
      <w:r w:rsidRPr="006434B4">
        <w:rPr>
          <w:rFonts w:ascii="Times New Roman" w:eastAsia="Calibri" w:hAnsi="Times New Roman"/>
          <w:b/>
          <w:lang w:val="tr-TR"/>
        </w:rPr>
        <w:t>Örn</w:t>
      </w:r>
      <w:proofErr w:type="spellEnd"/>
      <w:r w:rsidRPr="006434B4">
        <w:rPr>
          <w:rFonts w:ascii="Times New Roman" w:eastAsia="Calibri" w:hAnsi="Times New Roman"/>
          <w:b/>
          <w:lang w:val="tr-TR"/>
        </w:rPr>
        <w:t>;</w:t>
      </w:r>
      <w:r w:rsidRPr="006434B4">
        <w:rPr>
          <w:rFonts w:ascii="Times New Roman" w:eastAsia="Calibri" w:hAnsi="Times New Roman"/>
          <w:lang w:val="tr-TR"/>
        </w:rPr>
        <w:t xml:space="preserve"> Şirketimiz sınırları içinde rahatsızlık geçiren ziyaretçinin revire kaldırılması ve </w:t>
      </w:r>
      <w:r w:rsidR="00AB53B3" w:rsidRPr="006434B4">
        <w:rPr>
          <w:rFonts w:ascii="Times New Roman" w:eastAsia="Calibri" w:hAnsi="Times New Roman"/>
          <w:lang w:val="tr-TR"/>
        </w:rPr>
        <w:t>iletişim bilgilerinin kaydedilmesi</w:t>
      </w:r>
    </w:p>
    <w:p w14:paraId="27D9A782" w14:textId="77777777" w:rsidR="00184CD5" w:rsidRPr="006434B4" w:rsidRDefault="00184CD5" w:rsidP="001C436F">
      <w:pPr>
        <w:tabs>
          <w:tab w:val="left" w:pos="709"/>
        </w:tabs>
        <w:autoSpaceDE w:val="0"/>
        <w:autoSpaceDN w:val="0"/>
        <w:ind w:left="709"/>
        <w:jc w:val="both"/>
        <w:rPr>
          <w:rFonts w:ascii="Times New Roman" w:eastAsia="Calibri" w:hAnsi="Times New Roman"/>
          <w:lang w:val="tr-TR"/>
        </w:rPr>
      </w:pPr>
    </w:p>
    <w:p w14:paraId="1A96DF19" w14:textId="25C0E15B" w:rsidR="008F7F90" w:rsidRPr="006434B4" w:rsidRDefault="008F7F90" w:rsidP="001C436F">
      <w:pPr>
        <w:tabs>
          <w:tab w:val="left" w:pos="709"/>
        </w:tabs>
        <w:autoSpaceDE w:val="0"/>
        <w:autoSpaceDN w:val="0"/>
        <w:jc w:val="both"/>
        <w:rPr>
          <w:rFonts w:ascii="Times New Roman" w:eastAsia="Calibri" w:hAnsi="Times New Roman"/>
          <w:b/>
          <w:lang w:val="tr-TR"/>
        </w:rPr>
      </w:pPr>
      <w:r w:rsidRPr="006434B4">
        <w:rPr>
          <w:rFonts w:ascii="Times New Roman" w:eastAsia="Calibri" w:hAnsi="Times New Roman"/>
          <w:b/>
          <w:lang w:val="tr-TR"/>
        </w:rPr>
        <w:lastRenderedPageBreak/>
        <w:t xml:space="preserve">2.4. Bir Sözleşmenin Kurulması veya İfasıyla İlgili Olması </w:t>
      </w:r>
    </w:p>
    <w:p w14:paraId="739227C3" w14:textId="0DEEF752" w:rsidR="008F7F90" w:rsidRPr="006434B4" w:rsidRDefault="008F7F90" w:rsidP="001C436F">
      <w:pPr>
        <w:tabs>
          <w:tab w:val="left" w:pos="709"/>
        </w:tabs>
        <w:autoSpaceDE w:val="0"/>
        <w:autoSpaceDN w:val="0"/>
        <w:jc w:val="both"/>
        <w:rPr>
          <w:rFonts w:ascii="Times New Roman" w:eastAsia="Calibri" w:hAnsi="Times New Roman"/>
          <w:lang w:val="tr-TR"/>
        </w:rPr>
      </w:pPr>
    </w:p>
    <w:p w14:paraId="2392BE1C" w14:textId="515F1032" w:rsidR="008F7F90" w:rsidRPr="006434B4" w:rsidRDefault="008F7F90" w:rsidP="001C436F">
      <w:pPr>
        <w:tabs>
          <w:tab w:val="left" w:pos="709"/>
        </w:tabs>
        <w:autoSpaceDE w:val="0"/>
        <w:autoSpaceDN w:val="0"/>
        <w:jc w:val="both"/>
        <w:rPr>
          <w:rFonts w:ascii="Times New Roman" w:eastAsia="Calibri" w:hAnsi="Times New Roman"/>
          <w:lang w:val="tr-TR"/>
        </w:rPr>
      </w:pPr>
      <w:r w:rsidRPr="006434B4">
        <w:rPr>
          <w:rFonts w:ascii="Times New Roman" w:eastAsia="Calibri" w:hAnsi="Times New Roman"/>
          <w:lang w:val="tr-TR"/>
        </w:rPr>
        <w:t>Bir sözleşmenin kurulması veya ifasıyla doğrudan doğruya ilgili olması kaydıyla, sözleşmenin taraflarına ait kişisel verilerin işlenmesinin gerekli olması</w:t>
      </w:r>
      <w:r w:rsidR="00F5512A" w:rsidRPr="006434B4">
        <w:rPr>
          <w:rFonts w:ascii="Times New Roman" w:eastAsia="Calibri" w:hAnsi="Times New Roman"/>
          <w:lang w:val="tr-TR"/>
        </w:rPr>
        <w:t xml:space="preserve"> halinde, kişisel veriler, ilgili kişinin açık rızası olmaksızın da işlenebilecektir.</w:t>
      </w:r>
    </w:p>
    <w:p w14:paraId="7A6CB6EB" w14:textId="77777777" w:rsidR="008F7F90" w:rsidRPr="006434B4" w:rsidRDefault="008F7F90" w:rsidP="001C436F">
      <w:pPr>
        <w:tabs>
          <w:tab w:val="left" w:pos="709"/>
        </w:tabs>
        <w:autoSpaceDE w:val="0"/>
        <w:autoSpaceDN w:val="0"/>
        <w:jc w:val="both"/>
        <w:rPr>
          <w:rFonts w:ascii="Times New Roman" w:eastAsia="Calibri" w:hAnsi="Times New Roman"/>
          <w:lang w:val="tr-TR"/>
        </w:rPr>
      </w:pPr>
    </w:p>
    <w:p w14:paraId="402EBEEA" w14:textId="658C2BE3" w:rsidR="00AB53B3" w:rsidRPr="006434B4" w:rsidRDefault="00F5512A" w:rsidP="00E206CE">
      <w:pPr>
        <w:tabs>
          <w:tab w:val="left" w:pos="709"/>
        </w:tabs>
        <w:autoSpaceDE w:val="0"/>
        <w:autoSpaceDN w:val="0"/>
        <w:ind w:left="709"/>
        <w:jc w:val="both"/>
        <w:rPr>
          <w:rFonts w:ascii="Times New Roman" w:eastAsia="Calibri" w:hAnsi="Times New Roman"/>
          <w:lang w:val="tr-TR"/>
        </w:rPr>
      </w:pPr>
      <w:r w:rsidRPr="006434B4">
        <w:rPr>
          <w:rFonts w:ascii="Times New Roman" w:eastAsia="Calibri" w:hAnsi="Times New Roman"/>
          <w:lang w:val="tr-TR"/>
        </w:rPr>
        <w:tab/>
      </w:r>
      <w:proofErr w:type="spellStart"/>
      <w:r w:rsidRPr="006434B4">
        <w:rPr>
          <w:rFonts w:ascii="Times New Roman" w:eastAsia="Calibri" w:hAnsi="Times New Roman"/>
          <w:b/>
          <w:lang w:val="tr-TR"/>
        </w:rPr>
        <w:t>Örn</w:t>
      </w:r>
      <w:proofErr w:type="spellEnd"/>
      <w:r w:rsidRPr="006434B4">
        <w:rPr>
          <w:rFonts w:ascii="Times New Roman" w:eastAsia="Calibri" w:hAnsi="Times New Roman"/>
          <w:b/>
          <w:lang w:val="tr-TR"/>
        </w:rPr>
        <w:t xml:space="preserve">; </w:t>
      </w:r>
      <w:r w:rsidR="00995647" w:rsidRPr="006434B4">
        <w:rPr>
          <w:rFonts w:ascii="Times New Roman" w:eastAsia="Calibri" w:hAnsi="Times New Roman"/>
          <w:lang w:val="tr-TR"/>
        </w:rPr>
        <w:t>Şirketimiz</w:t>
      </w:r>
      <w:r w:rsidR="00AD4A11">
        <w:rPr>
          <w:rFonts w:ascii="Times New Roman" w:eastAsia="Calibri" w:hAnsi="Times New Roman"/>
          <w:lang w:val="tr-TR"/>
        </w:rPr>
        <w:t xml:space="preserve">den gayrimenkul satın alan </w:t>
      </w:r>
      <w:r w:rsidR="00995647" w:rsidRPr="006434B4">
        <w:rPr>
          <w:rFonts w:ascii="Times New Roman" w:eastAsia="Calibri" w:hAnsi="Times New Roman"/>
          <w:lang w:val="tr-TR"/>
        </w:rPr>
        <w:t xml:space="preserve">bir </w:t>
      </w:r>
      <w:r w:rsidRPr="006434B4">
        <w:rPr>
          <w:rFonts w:ascii="Times New Roman" w:eastAsia="Calibri" w:hAnsi="Times New Roman"/>
          <w:lang w:val="tr-TR"/>
        </w:rPr>
        <w:t>kişi</w:t>
      </w:r>
      <w:r w:rsidR="00AD4A11">
        <w:rPr>
          <w:rFonts w:ascii="Times New Roman" w:eastAsia="Calibri" w:hAnsi="Times New Roman"/>
          <w:lang w:val="tr-TR"/>
        </w:rPr>
        <w:t xml:space="preserve"> ile sözleşme kurulması ve kişinin </w:t>
      </w:r>
      <w:r w:rsidR="00AE3447">
        <w:rPr>
          <w:rFonts w:ascii="Times New Roman" w:eastAsia="Calibri" w:hAnsi="Times New Roman"/>
          <w:lang w:val="tr-TR"/>
        </w:rPr>
        <w:t xml:space="preserve">sözleşmeye ilişkin bilgileri ve </w:t>
      </w:r>
      <w:r w:rsidR="00E206CE" w:rsidRPr="006434B4">
        <w:rPr>
          <w:rFonts w:ascii="Times New Roman" w:eastAsia="Calibri" w:hAnsi="Times New Roman"/>
          <w:lang w:val="tr-TR"/>
        </w:rPr>
        <w:t xml:space="preserve">imzasının alınması </w:t>
      </w:r>
    </w:p>
    <w:p w14:paraId="491C7B3A" w14:textId="64B04F1D" w:rsidR="00F5512A" w:rsidRPr="006434B4" w:rsidRDefault="00F5512A" w:rsidP="001C436F">
      <w:pPr>
        <w:tabs>
          <w:tab w:val="left" w:pos="709"/>
        </w:tabs>
        <w:autoSpaceDE w:val="0"/>
        <w:autoSpaceDN w:val="0"/>
        <w:jc w:val="both"/>
        <w:rPr>
          <w:rFonts w:ascii="Times New Roman" w:eastAsia="Calibri" w:hAnsi="Times New Roman"/>
          <w:lang w:val="tr-TR"/>
        </w:rPr>
      </w:pPr>
    </w:p>
    <w:p w14:paraId="5AD7ECB7" w14:textId="038CFAF7" w:rsidR="00F5512A" w:rsidRPr="006434B4" w:rsidRDefault="00F5512A" w:rsidP="001C436F">
      <w:pPr>
        <w:tabs>
          <w:tab w:val="left" w:pos="709"/>
        </w:tabs>
        <w:autoSpaceDE w:val="0"/>
        <w:autoSpaceDN w:val="0"/>
        <w:jc w:val="both"/>
        <w:rPr>
          <w:rFonts w:ascii="Times New Roman" w:eastAsia="Calibri" w:hAnsi="Times New Roman"/>
          <w:b/>
          <w:lang w:val="tr-TR"/>
        </w:rPr>
      </w:pPr>
      <w:r w:rsidRPr="006434B4">
        <w:rPr>
          <w:rFonts w:ascii="Times New Roman" w:eastAsia="Calibri" w:hAnsi="Times New Roman"/>
          <w:b/>
          <w:lang w:val="tr-TR"/>
        </w:rPr>
        <w:t xml:space="preserve">2.5. Hukuki Yükümlüğün Yerine Getirilmesi İçin Zorunlu Olması </w:t>
      </w:r>
    </w:p>
    <w:p w14:paraId="7A3B765A" w14:textId="77777777" w:rsidR="00F5512A" w:rsidRPr="006434B4" w:rsidRDefault="00F5512A" w:rsidP="001C436F">
      <w:pPr>
        <w:tabs>
          <w:tab w:val="left" w:pos="709"/>
        </w:tabs>
        <w:autoSpaceDE w:val="0"/>
        <w:autoSpaceDN w:val="0"/>
        <w:jc w:val="both"/>
        <w:rPr>
          <w:rFonts w:ascii="Times New Roman" w:eastAsia="Calibri" w:hAnsi="Times New Roman"/>
          <w:lang w:val="tr-TR"/>
        </w:rPr>
      </w:pPr>
    </w:p>
    <w:p w14:paraId="52847786" w14:textId="31190F03" w:rsidR="00F5512A" w:rsidRPr="006434B4" w:rsidRDefault="00F5512A" w:rsidP="001C436F">
      <w:pPr>
        <w:tabs>
          <w:tab w:val="left" w:pos="709"/>
        </w:tabs>
        <w:autoSpaceDE w:val="0"/>
        <w:autoSpaceDN w:val="0"/>
        <w:jc w:val="both"/>
        <w:rPr>
          <w:rFonts w:ascii="Times New Roman" w:eastAsia="Calibri" w:hAnsi="Times New Roman"/>
          <w:lang w:val="tr-TR"/>
        </w:rPr>
      </w:pPr>
      <w:r w:rsidRPr="006434B4">
        <w:rPr>
          <w:rFonts w:ascii="Times New Roman" w:eastAsia="Calibri" w:hAnsi="Times New Roman"/>
          <w:lang w:val="tr-TR"/>
        </w:rPr>
        <w:t xml:space="preserve">Şirketimizin hukuki yükümlülüklerini yerine getirebilmesi için zorunlu olduğu hallerde, kişisel veriler, ilgili kişinin açık rızası olmaksızın da işlenebilecektir. </w:t>
      </w:r>
    </w:p>
    <w:p w14:paraId="2961A734" w14:textId="225849D0" w:rsidR="00F5512A" w:rsidRPr="006434B4" w:rsidRDefault="00F5512A" w:rsidP="001C436F">
      <w:pPr>
        <w:tabs>
          <w:tab w:val="left" w:pos="709"/>
        </w:tabs>
        <w:autoSpaceDE w:val="0"/>
        <w:autoSpaceDN w:val="0"/>
        <w:jc w:val="both"/>
        <w:rPr>
          <w:rFonts w:ascii="Times New Roman" w:eastAsia="Calibri" w:hAnsi="Times New Roman"/>
          <w:lang w:val="tr-TR"/>
        </w:rPr>
      </w:pPr>
    </w:p>
    <w:p w14:paraId="301474D3" w14:textId="2BC01E3A" w:rsidR="00F5512A" w:rsidRPr="006434B4" w:rsidRDefault="00F5512A" w:rsidP="001C436F">
      <w:pPr>
        <w:tabs>
          <w:tab w:val="left" w:pos="709"/>
        </w:tabs>
        <w:autoSpaceDE w:val="0"/>
        <w:autoSpaceDN w:val="0"/>
        <w:ind w:left="709"/>
        <w:jc w:val="both"/>
        <w:rPr>
          <w:rFonts w:ascii="Times New Roman" w:eastAsia="Calibri" w:hAnsi="Times New Roman"/>
          <w:lang w:val="tr-TR"/>
        </w:rPr>
      </w:pPr>
      <w:r w:rsidRPr="006434B4">
        <w:rPr>
          <w:rFonts w:ascii="Times New Roman" w:eastAsia="Calibri" w:hAnsi="Times New Roman"/>
          <w:lang w:val="tr-TR"/>
        </w:rPr>
        <w:tab/>
      </w:r>
      <w:proofErr w:type="spellStart"/>
      <w:r w:rsidRPr="006434B4">
        <w:rPr>
          <w:rFonts w:ascii="Times New Roman" w:eastAsia="Calibri" w:hAnsi="Times New Roman"/>
          <w:b/>
          <w:lang w:val="tr-TR"/>
        </w:rPr>
        <w:t>Örn</w:t>
      </w:r>
      <w:proofErr w:type="spellEnd"/>
      <w:r w:rsidRPr="006434B4">
        <w:rPr>
          <w:rFonts w:ascii="Times New Roman" w:eastAsia="Calibri" w:hAnsi="Times New Roman"/>
          <w:b/>
          <w:lang w:val="tr-TR"/>
        </w:rPr>
        <w:t xml:space="preserve">; </w:t>
      </w:r>
      <w:r w:rsidR="006434B4" w:rsidRPr="006434B4">
        <w:rPr>
          <w:rFonts w:ascii="Times New Roman" w:eastAsia="Calibri" w:hAnsi="Times New Roman"/>
          <w:lang w:val="tr-TR"/>
        </w:rPr>
        <w:t>Mahkemeler, Savcılıklar</w:t>
      </w:r>
      <w:r w:rsidRPr="006434B4">
        <w:rPr>
          <w:rFonts w:ascii="Times New Roman" w:eastAsia="Calibri" w:hAnsi="Times New Roman"/>
          <w:lang w:val="tr-TR"/>
        </w:rPr>
        <w:t xml:space="preserve"> gibi </w:t>
      </w:r>
      <w:r w:rsidR="006434B4" w:rsidRPr="006434B4">
        <w:rPr>
          <w:rFonts w:ascii="Times New Roman" w:eastAsia="Calibri" w:hAnsi="Times New Roman"/>
          <w:lang w:val="tr-TR"/>
        </w:rPr>
        <w:t>makamlarca</w:t>
      </w:r>
      <w:r w:rsidRPr="006434B4">
        <w:rPr>
          <w:rFonts w:ascii="Times New Roman" w:eastAsia="Calibri" w:hAnsi="Times New Roman"/>
          <w:lang w:val="tr-TR"/>
        </w:rPr>
        <w:t xml:space="preserve"> sorulan sorulara cevap verilmesi, istenen belgelerin gönderilmesi</w:t>
      </w:r>
      <w:r w:rsidRPr="006434B4">
        <w:rPr>
          <w:rFonts w:ascii="Times New Roman" w:eastAsia="Calibri" w:hAnsi="Times New Roman"/>
          <w:b/>
          <w:lang w:val="tr-TR"/>
        </w:rPr>
        <w:t xml:space="preserve"> </w:t>
      </w:r>
    </w:p>
    <w:p w14:paraId="35C37CE6" w14:textId="279B5976" w:rsidR="00F5512A" w:rsidRPr="006434B4" w:rsidRDefault="00F5512A" w:rsidP="001C436F">
      <w:pPr>
        <w:tabs>
          <w:tab w:val="left" w:pos="709"/>
        </w:tabs>
        <w:autoSpaceDE w:val="0"/>
        <w:autoSpaceDN w:val="0"/>
        <w:jc w:val="both"/>
        <w:rPr>
          <w:rFonts w:ascii="Times New Roman" w:eastAsia="Calibri" w:hAnsi="Times New Roman"/>
          <w:lang w:val="tr-TR"/>
        </w:rPr>
      </w:pPr>
    </w:p>
    <w:p w14:paraId="0DC3D432" w14:textId="5CA94C9B" w:rsidR="00F5512A" w:rsidRPr="006434B4" w:rsidRDefault="00F5512A" w:rsidP="001C436F">
      <w:pPr>
        <w:tabs>
          <w:tab w:val="left" w:pos="709"/>
        </w:tabs>
        <w:autoSpaceDE w:val="0"/>
        <w:autoSpaceDN w:val="0"/>
        <w:jc w:val="both"/>
        <w:rPr>
          <w:rFonts w:ascii="Times New Roman" w:eastAsia="Calibri" w:hAnsi="Times New Roman"/>
          <w:b/>
          <w:lang w:val="tr-TR"/>
        </w:rPr>
      </w:pPr>
      <w:r w:rsidRPr="006434B4">
        <w:rPr>
          <w:rFonts w:ascii="Times New Roman" w:eastAsia="Calibri" w:hAnsi="Times New Roman"/>
          <w:b/>
          <w:lang w:val="tr-TR"/>
        </w:rPr>
        <w:t>2.6. Kişisel Verilerin Veri Sahibi Tarafından Alenileştirilmiş Olması</w:t>
      </w:r>
    </w:p>
    <w:p w14:paraId="65ECC44D" w14:textId="4733B0B0" w:rsidR="00F5512A" w:rsidRPr="006434B4" w:rsidRDefault="00F5512A" w:rsidP="001C436F">
      <w:pPr>
        <w:tabs>
          <w:tab w:val="left" w:pos="709"/>
        </w:tabs>
        <w:autoSpaceDE w:val="0"/>
        <w:autoSpaceDN w:val="0"/>
        <w:jc w:val="both"/>
        <w:rPr>
          <w:rFonts w:ascii="Times New Roman" w:eastAsia="Calibri" w:hAnsi="Times New Roman"/>
          <w:b/>
          <w:lang w:val="tr-TR"/>
        </w:rPr>
      </w:pPr>
    </w:p>
    <w:p w14:paraId="0F58CB42" w14:textId="77777777" w:rsidR="00F5512A" w:rsidRPr="006434B4" w:rsidRDefault="00F5512A" w:rsidP="001C436F">
      <w:pPr>
        <w:tabs>
          <w:tab w:val="left" w:pos="709"/>
        </w:tabs>
        <w:autoSpaceDE w:val="0"/>
        <w:autoSpaceDN w:val="0"/>
        <w:jc w:val="both"/>
        <w:rPr>
          <w:rFonts w:ascii="Times New Roman" w:eastAsia="Calibri" w:hAnsi="Times New Roman"/>
          <w:lang w:val="tr-TR"/>
        </w:rPr>
      </w:pPr>
      <w:r w:rsidRPr="006434B4">
        <w:rPr>
          <w:rFonts w:ascii="Times New Roman" w:eastAsia="Calibri" w:hAnsi="Times New Roman"/>
          <w:lang w:val="tr-TR"/>
        </w:rPr>
        <w:t xml:space="preserve">Veri sahibinin, kişisel verisini alenileştirmiş olması halinde, kişisel veriler, ilgili kişinin açık rızası olmaksızın da işlenebilecektir. </w:t>
      </w:r>
    </w:p>
    <w:p w14:paraId="0BDA12B8" w14:textId="6AA2AF08" w:rsidR="00F5512A" w:rsidRPr="006434B4" w:rsidRDefault="00F5512A" w:rsidP="001C436F">
      <w:pPr>
        <w:tabs>
          <w:tab w:val="left" w:pos="709"/>
        </w:tabs>
        <w:autoSpaceDE w:val="0"/>
        <w:autoSpaceDN w:val="0"/>
        <w:jc w:val="both"/>
        <w:rPr>
          <w:rFonts w:ascii="Times New Roman" w:eastAsia="Calibri" w:hAnsi="Times New Roman"/>
          <w:lang w:val="tr-TR"/>
        </w:rPr>
      </w:pPr>
      <w:r w:rsidRPr="006434B4">
        <w:rPr>
          <w:rFonts w:ascii="Times New Roman" w:eastAsia="Calibri" w:hAnsi="Times New Roman"/>
          <w:lang w:val="tr-TR"/>
        </w:rPr>
        <w:t xml:space="preserve"> </w:t>
      </w:r>
      <w:r w:rsidRPr="006434B4">
        <w:rPr>
          <w:rFonts w:ascii="Times New Roman" w:eastAsia="Calibri" w:hAnsi="Times New Roman"/>
          <w:lang w:val="tr-TR"/>
        </w:rPr>
        <w:tab/>
      </w:r>
    </w:p>
    <w:p w14:paraId="7E21A4FD" w14:textId="5E425959" w:rsidR="00F5512A" w:rsidRPr="006434B4" w:rsidRDefault="00F5512A" w:rsidP="001C436F">
      <w:pPr>
        <w:tabs>
          <w:tab w:val="left" w:pos="709"/>
        </w:tabs>
        <w:autoSpaceDE w:val="0"/>
        <w:autoSpaceDN w:val="0"/>
        <w:jc w:val="both"/>
        <w:rPr>
          <w:rFonts w:ascii="Times New Roman" w:eastAsia="Calibri" w:hAnsi="Times New Roman"/>
          <w:lang w:val="tr-TR"/>
        </w:rPr>
      </w:pPr>
      <w:r w:rsidRPr="006434B4">
        <w:rPr>
          <w:rFonts w:ascii="Times New Roman" w:eastAsia="Calibri" w:hAnsi="Times New Roman"/>
          <w:lang w:val="tr-TR"/>
        </w:rPr>
        <w:tab/>
      </w:r>
      <w:proofErr w:type="spellStart"/>
      <w:r w:rsidRPr="006434B4">
        <w:rPr>
          <w:rFonts w:ascii="Times New Roman" w:eastAsia="Calibri" w:hAnsi="Times New Roman"/>
          <w:b/>
          <w:lang w:val="tr-TR"/>
        </w:rPr>
        <w:t>Örn</w:t>
      </w:r>
      <w:proofErr w:type="spellEnd"/>
      <w:r w:rsidRPr="006434B4">
        <w:rPr>
          <w:rFonts w:ascii="Times New Roman" w:eastAsia="Calibri" w:hAnsi="Times New Roman"/>
          <w:b/>
          <w:lang w:val="tr-TR"/>
        </w:rPr>
        <w:t xml:space="preserve">; </w:t>
      </w:r>
      <w:r w:rsidR="0087317B" w:rsidRPr="006434B4">
        <w:rPr>
          <w:rFonts w:ascii="Times New Roman" w:eastAsia="Calibri" w:hAnsi="Times New Roman"/>
          <w:lang w:val="tr-TR"/>
        </w:rPr>
        <w:t>Şirketimiz</w:t>
      </w:r>
      <w:r w:rsidR="00995647" w:rsidRPr="006434B4">
        <w:rPr>
          <w:rFonts w:ascii="Times New Roman" w:eastAsia="Calibri" w:hAnsi="Times New Roman"/>
          <w:lang w:val="tr-TR"/>
        </w:rPr>
        <w:t>e iş başvurusu yapan</w:t>
      </w:r>
      <w:r w:rsidR="0087317B" w:rsidRPr="006434B4">
        <w:rPr>
          <w:rFonts w:ascii="Times New Roman" w:eastAsia="Calibri" w:hAnsi="Times New Roman"/>
          <w:lang w:val="tr-TR"/>
        </w:rPr>
        <w:t xml:space="preserve"> kişinin</w:t>
      </w:r>
      <w:r w:rsidR="00995647" w:rsidRPr="006434B4">
        <w:rPr>
          <w:rFonts w:ascii="Times New Roman" w:eastAsia="Calibri" w:hAnsi="Times New Roman"/>
          <w:b/>
          <w:lang w:val="tr-TR"/>
        </w:rPr>
        <w:t xml:space="preserve"> </w:t>
      </w:r>
      <w:r w:rsidRPr="006434B4">
        <w:rPr>
          <w:rFonts w:ascii="Times New Roman" w:eastAsia="Calibri" w:hAnsi="Times New Roman"/>
          <w:lang w:val="tr-TR"/>
        </w:rPr>
        <w:t>aranması</w:t>
      </w:r>
    </w:p>
    <w:p w14:paraId="1C65684D" w14:textId="795F0213" w:rsidR="00F5512A" w:rsidRPr="006434B4" w:rsidRDefault="00F5512A" w:rsidP="001C436F">
      <w:pPr>
        <w:tabs>
          <w:tab w:val="left" w:pos="709"/>
        </w:tabs>
        <w:autoSpaceDE w:val="0"/>
        <w:autoSpaceDN w:val="0"/>
        <w:jc w:val="both"/>
        <w:rPr>
          <w:rFonts w:ascii="Times New Roman" w:eastAsia="Calibri" w:hAnsi="Times New Roman"/>
          <w:lang w:val="tr-TR"/>
        </w:rPr>
      </w:pPr>
    </w:p>
    <w:p w14:paraId="4CDF8445" w14:textId="398F147E" w:rsidR="00F5512A" w:rsidRPr="006434B4" w:rsidRDefault="00F5512A" w:rsidP="001C436F">
      <w:pPr>
        <w:tabs>
          <w:tab w:val="left" w:pos="709"/>
        </w:tabs>
        <w:autoSpaceDE w:val="0"/>
        <w:autoSpaceDN w:val="0"/>
        <w:jc w:val="both"/>
        <w:rPr>
          <w:rFonts w:ascii="Times New Roman" w:eastAsia="Calibri" w:hAnsi="Times New Roman"/>
          <w:b/>
          <w:lang w:val="tr-TR"/>
        </w:rPr>
      </w:pPr>
      <w:r w:rsidRPr="006434B4">
        <w:rPr>
          <w:rFonts w:ascii="Times New Roman" w:eastAsia="Calibri" w:hAnsi="Times New Roman"/>
          <w:b/>
          <w:lang w:val="tr-TR"/>
        </w:rPr>
        <w:t>2.7. Bir Hakkın Tesisi veya Korunması için Zorunlu Olması</w:t>
      </w:r>
    </w:p>
    <w:p w14:paraId="4111F8A5" w14:textId="697CA7BB" w:rsidR="00F5512A" w:rsidRPr="006434B4" w:rsidRDefault="00F5512A" w:rsidP="001C436F">
      <w:pPr>
        <w:tabs>
          <w:tab w:val="left" w:pos="709"/>
        </w:tabs>
        <w:autoSpaceDE w:val="0"/>
        <w:autoSpaceDN w:val="0"/>
        <w:jc w:val="both"/>
        <w:rPr>
          <w:rFonts w:ascii="Times New Roman" w:eastAsia="Calibri" w:hAnsi="Times New Roman"/>
          <w:b/>
          <w:lang w:val="tr-TR"/>
        </w:rPr>
      </w:pPr>
    </w:p>
    <w:p w14:paraId="533499D6" w14:textId="771159B1" w:rsidR="00F5512A" w:rsidRPr="006434B4" w:rsidRDefault="00F5512A" w:rsidP="001C436F">
      <w:pPr>
        <w:tabs>
          <w:tab w:val="left" w:pos="709"/>
        </w:tabs>
        <w:autoSpaceDE w:val="0"/>
        <w:autoSpaceDN w:val="0"/>
        <w:jc w:val="both"/>
        <w:rPr>
          <w:rFonts w:ascii="Times New Roman" w:eastAsia="Calibri" w:hAnsi="Times New Roman"/>
          <w:lang w:val="tr-TR"/>
        </w:rPr>
      </w:pPr>
      <w:r w:rsidRPr="006434B4">
        <w:rPr>
          <w:rFonts w:ascii="Times New Roman" w:eastAsia="Calibri" w:hAnsi="Times New Roman"/>
          <w:lang w:val="tr-TR"/>
        </w:rPr>
        <w:t xml:space="preserve">Bir hakkın tesisi, kullanılması veya korunması için veri işlemenin zorunlu olması halinde, kişisel veriler, ilgili kişinin açık rızası olmaksızın da işlenebilecektir. </w:t>
      </w:r>
    </w:p>
    <w:p w14:paraId="6FAAD74E" w14:textId="0812BCDB" w:rsidR="00F5512A" w:rsidRPr="006434B4" w:rsidRDefault="00F5512A" w:rsidP="001C436F">
      <w:pPr>
        <w:tabs>
          <w:tab w:val="left" w:pos="709"/>
        </w:tabs>
        <w:autoSpaceDE w:val="0"/>
        <w:autoSpaceDN w:val="0"/>
        <w:jc w:val="both"/>
        <w:rPr>
          <w:rFonts w:ascii="Times New Roman" w:eastAsia="Calibri" w:hAnsi="Times New Roman"/>
          <w:lang w:val="tr-TR"/>
        </w:rPr>
      </w:pPr>
    </w:p>
    <w:p w14:paraId="51E3D83A" w14:textId="5F6CF82B" w:rsidR="00F5512A" w:rsidRPr="006434B4" w:rsidRDefault="00F5512A" w:rsidP="001C436F">
      <w:pPr>
        <w:tabs>
          <w:tab w:val="left" w:pos="709"/>
        </w:tabs>
        <w:autoSpaceDE w:val="0"/>
        <w:autoSpaceDN w:val="0"/>
        <w:ind w:left="709"/>
        <w:jc w:val="both"/>
        <w:rPr>
          <w:rFonts w:ascii="Times New Roman" w:eastAsia="Calibri" w:hAnsi="Times New Roman"/>
          <w:lang w:val="tr-TR"/>
        </w:rPr>
      </w:pPr>
      <w:r w:rsidRPr="006434B4">
        <w:rPr>
          <w:rFonts w:ascii="Times New Roman" w:eastAsia="Calibri" w:hAnsi="Times New Roman"/>
          <w:lang w:val="tr-TR"/>
        </w:rPr>
        <w:tab/>
      </w:r>
      <w:proofErr w:type="spellStart"/>
      <w:r w:rsidRPr="006434B4">
        <w:rPr>
          <w:rFonts w:ascii="Times New Roman" w:eastAsia="Calibri" w:hAnsi="Times New Roman"/>
          <w:b/>
          <w:lang w:val="tr-TR"/>
        </w:rPr>
        <w:t>Örn</w:t>
      </w:r>
      <w:proofErr w:type="spellEnd"/>
      <w:r w:rsidRPr="006434B4">
        <w:rPr>
          <w:rFonts w:ascii="Times New Roman" w:eastAsia="Calibri" w:hAnsi="Times New Roman"/>
          <w:b/>
          <w:lang w:val="tr-TR"/>
        </w:rPr>
        <w:t>;</w:t>
      </w:r>
      <w:r w:rsidRPr="006434B4">
        <w:rPr>
          <w:rFonts w:ascii="Times New Roman" w:eastAsia="Calibri" w:hAnsi="Times New Roman"/>
          <w:lang w:val="tr-TR"/>
        </w:rPr>
        <w:t xml:space="preserve"> Şirketimize </w:t>
      </w:r>
      <w:proofErr w:type="spellStart"/>
      <w:r w:rsidR="006434B4" w:rsidRPr="006434B4">
        <w:rPr>
          <w:rFonts w:ascii="Times New Roman" w:eastAsia="Calibri" w:hAnsi="Times New Roman"/>
          <w:lang w:val="tr-TR"/>
        </w:rPr>
        <w:t>info</w:t>
      </w:r>
      <w:proofErr w:type="spellEnd"/>
      <w:r w:rsidR="006434B4" w:rsidRPr="006434B4">
        <w:rPr>
          <w:rFonts w:ascii="Times New Roman" w:eastAsia="Calibri" w:hAnsi="Times New Roman"/>
          <w:lang w:val="tr-TR"/>
        </w:rPr>
        <w:t xml:space="preserve"> adresi</w:t>
      </w:r>
      <w:r w:rsidRPr="006434B4">
        <w:rPr>
          <w:rFonts w:ascii="Times New Roman" w:eastAsia="Calibri" w:hAnsi="Times New Roman"/>
          <w:lang w:val="tr-TR"/>
        </w:rPr>
        <w:t xml:space="preserve"> üzerinden başvuru yapan kişilerin sorularının cevaplanması için bilgilerinin alınması</w:t>
      </w:r>
    </w:p>
    <w:p w14:paraId="3D2E8298" w14:textId="77777777" w:rsidR="00F5512A" w:rsidRPr="006434B4" w:rsidRDefault="00F5512A" w:rsidP="001C436F">
      <w:pPr>
        <w:tabs>
          <w:tab w:val="left" w:pos="709"/>
        </w:tabs>
        <w:autoSpaceDE w:val="0"/>
        <w:autoSpaceDN w:val="0"/>
        <w:ind w:left="709"/>
        <w:jc w:val="both"/>
        <w:rPr>
          <w:rFonts w:ascii="Times New Roman" w:eastAsia="Calibri" w:hAnsi="Times New Roman"/>
          <w:lang w:val="tr-TR"/>
        </w:rPr>
      </w:pPr>
    </w:p>
    <w:p w14:paraId="5D02F17C" w14:textId="4E794637" w:rsidR="00F5512A" w:rsidRPr="006434B4" w:rsidRDefault="00F5512A" w:rsidP="001C436F">
      <w:pPr>
        <w:autoSpaceDE w:val="0"/>
        <w:autoSpaceDN w:val="0"/>
        <w:adjustRightInd w:val="0"/>
        <w:jc w:val="both"/>
        <w:rPr>
          <w:rFonts w:ascii="Times New Roman" w:eastAsia="Calibri" w:hAnsi="Times New Roman"/>
          <w:b/>
          <w:lang w:val="tr-TR"/>
        </w:rPr>
      </w:pPr>
      <w:r w:rsidRPr="006434B4">
        <w:rPr>
          <w:rFonts w:ascii="Times New Roman" w:eastAsia="Calibri" w:hAnsi="Times New Roman"/>
          <w:b/>
          <w:lang w:val="tr-TR"/>
        </w:rPr>
        <w:t>2.8. Şirketimizin Meşru Menfaati için Veri İşlemenin Zorunlu Olması</w:t>
      </w:r>
    </w:p>
    <w:p w14:paraId="1D877BB5" w14:textId="71A18C6B" w:rsidR="00F5512A" w:rsidRPr="006434B4" w:rsidRDefault="00F5512A" w:rsidP="001C436F">
      <w:pPr>
        <w:autoSpaceDE w:val="0"/>
        <w:autoSpaceDN w:val="0"/>
        <w:adjustRightInd w:val="0"/>
        <w:jc w:val="both"/>
        <w:rPr>
          <w:rFonts w:ascii="Times New Roman" w:eastAsia="Calibri" w:hAnsi="Times New Roman"/>
          <w:b/>
          <w:lang w:val="tr-TR"/>
        </w:rPr>
      </w:pPr>
    </w:p>
    <w:p w14:paraId="1295363A" w14:textId="77777777" w:rsidR="00F5512A" w:rsidRPr="006434B4" w:rsidRDefault="00F5512A" w:rsidP="001C436F">
      <w:pPr>
        <w:tabs>
          <w:tab w:val="left" w:pos="709"/>
        </w:tabs>
        <w:autoSpaceDE w:val="0"/>
        <w:autoSpaceDN w:val="0"/>
        <w:jc w:val="both"/>
        <w:rPr>
          <w:rFonts w:ascii="Times New Roman" w:eastAsia="Calibri" w:hAnsi="Times New Roman"/>
          <w:lang w:val="tr-TR"/>
        </w:rPr>
      </w:pPr>
      <w:r w:rsidRPr="006434B4">
        <w:rPr>
          <w:rFonts w:ascii="Times New Roman" w:eastAsia="Calibri" w:hAnsi="Times New Roman"/>
          <w:lang w:val="tr-TR"/>
        </w:rPr>
        <w:t xml:space="preserve">Kişinin temel hak ve özgürlüklerine zarar vermemek kaydıyla, veri sorumlusu olan Şirketimizin meşru menfaatleri gereği zorunluluk olan hallerde, kişisel veriler, ilgili kişinin açık rızası olmaksızın da işlenebilecektir. </w:t>
      </w:r>
    </w:p>
    <w:p w14:paraId="5D94D184" w14:textId="014DF80F" w:rsidR="00F5512A" w:rsidRPr="006434B4" w:rsidRDefault="00F5512A" w:rsidP="001C436F">
      <w:pPr>
        <w:autoSpaceDE w:val="0"/>
        <w:autoSpaceDN w:val="0"/>
        <w:adjustRightInd w:val="0"/>
        <w:jc w:val="both"/>
        <w:rPr>
          <w:rFonts w:ascii="Times New Roman" w:eastAsia="Calibri" w:hAnsi="Times New Roman"/>
          <w:lang w:val="tr-TR"/>
        </w:rPr>
      </w:pPr>
    </w:p>
    <w:p w14:paraId="273218A4" w14:textId="1BBA2235" w:rsidR="00F5512A" w:rsidRPr="006434B4" w:rsidRDefault="00F5512A" w:rsidP="001C436F">
      <w:pPr>
        <w:autoSpaceDE w:val="0"/>
        <w:autoSpaceDN w:val="0"/>
        <w:adjustRightInd w:val="0"/>
        <w:jc w:val="both"/>
        <w:rPr>
          <w:rFonts w:ascii="Times New Roman" w:eastAsia="Calibri" w:hAnsi="Times New Roman"/>
          <w:lang w:val="tr-TR"/>
        </w:rPr>
      </w:pPr>
      <w:r w:rsidRPr="006434B4">
        <w:rPr>
          <w:rFonts w:ascii="Times New Roman" w:eastAsia="Calibri" w:hAnsi="Times New Roman"/>
          <w:lang w:val="tr-TR"/>
        </w:rPr>
        <w:tab/>
      </w:r>
      <w:proofErr w:type="spellStart"/>
      <w:r w:rsidRPr="006434B4">
        <w:rPr>
          <w:rFonts w:ascii="Times New Roman" w:eastAsia="Calibri" w:hAnsi="Times New Roman"/>
          <w:b/>
          <w:lang w:val="tr-TR"/>
        </w:rPr>
        <w:t>Örn</w:t>
      </w:r>
      <w:proofErr w:type="spellEnd"/>
      <w:r w:rsidRPr="006434B4">
        <w:rPr>
          <w:rFonts w:ascii="Times New Roman" w:eastAsia="Calibri" w:hAnsi="Times New Roman"/>
          <w:b/>
          <w:lang w:val="tr-TR"/>
        </w:rPr>
        <w:t>;</w:t>
      </w:r>
      <w:r w:rsidRPr="006434B4">
        <w:rPr>
          <w:rFonts w:ascii="Times New Roman" w:eastAsia="Calibri" w:hAnsi="Times New Roman"/>
          <w:lang w:val="tr-TR"/>
        </w:rPr>
        <w:t xml:space="preserve"> </w:t>
      </w:r>
      <w:r w:rsidR="009665C1" w:rsidRPr="006434B4">
        <w:rPr>
          <w:rFonts w:ascii="Times New Roman" w:eastAsia="Calibri" w:hAnsi="Times New Roman"/>
          <w:lang w:val="tr-TR"/>
        </w:rPr>
        <w:t>Z</w:t>
      </w:r>
      <w:r w:rsidRPr="006434B4">
        <w:rPr>
          <w:rFonts w:ascii="Times New Roman" w:eastAsia="Calibri" w:hAnsi="Times New Roman"/>
          <w:lang w:val="tr-TR"/>
        </w:rPr>
        <w:t>iyaretçi kayıtları tutulması ve kamera kaydı alınması</w:t>
      </w:r>
    </w:p>
    <w:p w14:paraId="2A668F41" w14:textId="77777777" w:rsidR="00F5512A" w:rsidRPr="006434B4" w:rsidRDefault="00F5512A" w:rsidP="001C436F">
      <w:pPr>
        <w:autoSpaceDE w:val="0"/>
        <w:autoSpaceDN w:val="0"/>
        <w:adjustRightInd w:val="0"/>
        <w:jc w:val="both"/>
        <w:rPr>
          <w:rFonts w:ascii="Times New Roman" w:hAnsi="Times New Roman"/>
          <w:lang w:val="tr-TR"/>
        </w:rPr>
      </w:pPr>
    </w:p>
    <w:p w14:paraId="624F5CBB" w14:textId="55DA046E" w:rsidR="00081B91" w:rsidRPr="006434B4" w:rsidRDefault="00081B91" w:rsidP="00B27B11">
      <w:pPr>
        <w:pStyle w:val="Balk1"/>
        <w:rPr>
          <w:rFonts w:ascii="Times New Roman" w:hAnsi="Times New Roman" w:cs="Times New Roman"/>
          <w:color w:val="auto"/>
          <w:szCs w:val="24"/>
        </w:rPr>
      </w:pPr>
      <w:bookmarkStart w:id="8" w:name="_Toc6501018"/>
      <w:r w:rsidRPr="006434B4">
        <w:rPr>
          <w:rFonts w:ascii="Times New Roman" w:hAnsi="Times New Roman" w:cs="Times New Roman"/>
          <w:color w:val="auto"/>
          <w:szCs w:val="24"/>
        </w:rPr>
        <w:t>KİŞİSEL VERİLERİN KORUNMASINA İLİŞKİN ESASLAR</w:t>
      </w:r>
      <w:bookmarkEnd w:id="8"/>
    </w:p>
    <w:p w14:paraId="00B3B901" w14:textId="541FEEEB" w:rsidR="00081B91" w:rsidRPr="006434B4" w:rsidRDefault="00081B91" w:rsidP="001C436F">
      <w:pPr>
        <w:jc w:val="both"/>
        <w:rPr>
          <w:rFonts w:ascii="Times New Roman" w:hAnsi="Times New Roman"/>
          <w:lang w:val="tr-TR"/>
        </w:rPr>
      </w:pPr>
    </w:p>
    <w:p w14:paraId="533633EF" w14:textId="41861AE2" w:rsidR="00A34AEF" w:rsidRPr="006434B4" w:rsidRDefault="00184CD5" w:rsidP="001C436F">
      <w:pPr>
        <w:jc w:val="both"/>
        <w:rPr>
          <w:rFonts w:ascii="Times New Roman" w:eastAsia="Calibri" w:hAnsi="Times New Roman"/>
          <w:lang w:val="tr-TR"/>
        </w:rPr>
      </w:pPr>
      <w:r w:rsidRPr="006434B4">
        <w:rPr>
          <w:rFonts w:ascii="Times New Roman" w:eastAsia="Calibri" w:hAnsi="Times New Roman"/>
          <w:lang w:val="tr-TR"/>
        </w:rPr>
        <w:t xml:space="preserve">Kişisel verilerin korunmasına ilişkin temel esaslar Kanun’un 12. maddesinde düzenlenmiştir. </w:t>
      </w:r>
    </w:p>
    <w:p w14:paraId="50C21722" w14:textId="77777777" w:rsidR="00A34AEF" w:rsidRPr="006434B4" w:rsidRDefault="00A34AEF" w:rsidP="001C436F">
      <w:pPr>
        <w:jc w:val="both"/>
        <w:rPr>
          <w:rFonts w:ascii="Times New Roman" w:eastAsia="Calibri" w:hAnsi="Times New Roman"/>
          <w:lang w:val="tr-TR"/>
        </w:rPr>
      </w:pPr>
    </w:p>
    <w:p w14:paraId="5516F3B5" w14:textId="399919F8" w:rsidR="00A34AEF" w:rsidRPr="006434B4" w:rsidRDefault="00A34AEF" w:rsidP="001C436F">
      <w:pPr>
        <w:jc w:val="both"/>
        <w:rPr>
          <w:rFonts w:ascii="Times New Roman" w:eastAsia="Calibri" w:hAnsi="Times New Roman"/>
          <w:lang w:val="tr-TR"/>
        </w:rPr>
      </w:pPr>
      <w:r w:rsidRPr="006434B4">
        <w:rPr>
          <w:rFonts w:ascii="Times New Roman" w:eastAsia="Calibri" w:hAnsi="Times New Roman"/>
          <w:lang w:val="tr-TR"/>
        </w:rPr>
        <w:t xml:space="preserve">Şirketimiz, kişisel verilerin korunmasında, bu madde başta olmak üzere, tüm mevzuata uygun olarak belirlenmiş ve benimsenmiş olan aşağıdaki esaslara riayet etmektedir. </w:t>
      </w:r>
    </w:p>
    <w:p w14:paraId="1C7E6A56" w14:textId="77777777" w:rsidR="00A34AEF" w:rsidRPr="006434B4" w:rsidRDefault="00A34AEF" w:rsidP="001C436F">
      <w:pPr>
        <w:jc w:val="both"/>
        <w:rPr>
          <w:rFonts w:ascii="Times New Roman" w:eastAsia="Calibri" w:hAnsi="Times New Roman"/>
          <w:lang w:val="tr-TR"/>
        </w:rPr>
      </w:pPr>
    </w:p>
    <w:p w14:paraId="6E416D52" w14:textId="294447E1" w:rsidR="00B27B11" w:rsidRPr="006434B4" w:rsidRDefault="00A34AEF" w:rsidP="00B27B11">
      <w:pPr>
        <w:pStyle w:val="Balk2"/>
        <w:numPr>
          <w:ilvl w:val="0"/>
          <w:numId w:val="35"/>
        </w:numPr>
        <w:rPr>
          <w:rFonts w:ascii="Times New Roman" w:hAnsi="Times New Roman" w:cs="Times New Roman"/>
          <w:color w:val="auto"/>
          <w:sz w:val="24"/>
          <w:szCs w:val="24"/>
          <w:lang w:val="tr-TR"/>
        </w:rPr>
      </w:pPr>
      <w:bookmarkStart w:id="9" w:name="_Toc6501019"/>
      <w:r w:rsidRPr="006434B4">
        <w:rPr>
          <w:rFonts w:ascii="Times New Roman" w:hAnsi="Times New Roman" w:cs="Times New Roman"/>
          <w:color w:val="auto"/>
          <w:sz w:val="24"/>
          <w:szCs w:val="24"/>
          <w:lang w:val="tr-TR"/>
        </w:rPr>
        <w:lastRenderedPageBreak/>
        <w:t>Veri Güvenliği</w:t>
      </w:r>
      <w:bookmarkEnd w:id="9"/>
    </w:p>
    <w:p w14:paraId="3B865E9A" w14:textId="77777777" w:rsidR="00B27B11" w:rsidRPr="006434B4" w:rsidRDefault="00B27B11" w:rsidP="00B27B11">
      <w:pPr>
        <w:rPr>
          <w:rFonts w:ascii="Times New Roman" w:hAnsi="Times New Roman"/>
          <w:lang w:val="tr-TR"/>
        </w:rPr>
      </w:pPr>
    </w:p>
    <w:p w14:paraId="66109FB6" w14:textId="5A44B90C" w:rsidR="00A34AEF" w:rsidRPr="006434B4" w:rsidRDefault="00A34AEF" w:rsidP="001C436F">
      <w:pPr>
        <w:spacing w:after="160"/>
        <w:contextualSpacing/>
        <w:jc w:val="both"/>
        <w:rPr>
          <w:rFonts w:ascii="Times New Roman" w:eastAsia="Calibri" w:hAnsi="Times New Roman"/>
          <w:lang w:val="tr-TR"/>
        </w:rPr>
      </w:pPr>
      <w:r w:rsidRPr="006434B4">
        <w:rPr>
          <w:rFonts w:ascii="Times New Roman" w:eastAsia="Calibri" w:hAnsi="Times New Roman"/>
          <w:lang w:val="tr-TR"/>
        </w:rPr>
        <w:t>Şirketimiz, kişisel verilerin hukuka aykırı olarak işlenmesi ile kişisel verilere hukuka aykırı olarak erişilmesini önlemek ve kişisel verilerin muhafazasını sağlamak amacıyla alınacak veri güvenliğine ilişkin teknik</w:t>
      </w:r>
      <w:r w:rsidR="00AF2274" w:rsidRPr="006434B4">
        <w:rPr>
          <w:rFonts w:ascii="Times New Roman" w:eastAsia="Calibri" w:hAnsi="Times New Roman"/>
          <w:lang w:val="tr-TR"/>
        </w:rPr>
        <w:t>, idari ve fiziki</w:t>
      </w:r>
      <w:r w:rsidRPr="006434B4">
        <w:rPr>
          <w:rFonts w:ascii="Times New Roman" w:eastAsia="Calibri" w:hAnsi="Times New Roman"/>
          <w:lang w:val="tr-TR"/>
        </w:rPr>
        <w:t xml:space="preserve"> tedbirler almaktadır. </w:t>
      </w:r>
    </w:p>
    <w:p w14:paraId="057EE074" w14:textId="6F757BE8" w:rsidR="00AC62A4" w:rsidRPr="006434B4" w:rsidRDefault="00AC62A4" w:rsidP="001C436F">
      <w:pPr>
        <w:jc w:val="both"/>
        <w:rPr>
          <w:rFonts w:ascii="Times New Roman" w:hAnsi="Times New Roman"/>
          <w:b/>
          <w:lang w:val="tr-TR"/>
        </w:rPr>
      </w:pPr>
    </w:p>
    <w:p w14:paraId="50F22595" w14:textId="60505F25" w:rsidR="00FD53BD" w:rsidRPr="006434B4" w:rsidRDefault="00FD53BD" w:rsidP="001C436F">
      <w:pPr>
        <w:pStyle w:val="ListeParagraf"/>
        <w:numPr>
          <w:ilvl w:val="1"/>
          <w:numId w:val="28"/>
        </w:numPr>
        <w:spacing w:after="160"/>
        <w:ind w:left="426" w:hanging="426"/>
        <w:contextualSpacing/>
        <w:jc w:val="both"/>
        <w:rPr>
          <w:rFonts w:ascii="Times New Roman" w:hAnsi="Times New Roman"/>
          <w:b/>
          <w:sz w:val="24"/>
          <w:szCs w:val="24"/>
          <w:lang w:val="tr-TR"/>
        </w:rPr>
      </w:pPr>
      <w:r w:rsidRPr="006434B4">
        <w:rPr>
          <w:rFonts w:ascii="Times New Roman" w:hAnsi="Times New Roman"/>
          <w:b/>
          <w:sz w:val="24"/>
          <w:szCs w:val="24"/>
          <w:lang w:val="tr-TR"/>
        </w:rPr>
        <w:t>Veri Güvenliğine İlişkin Teknik Tedbirler</w:t>
      </w:r>
    </w:p>
    <w:p w14:paraId="065EFCAA" w14:textId="77777777" w:rsidR="00FD53BD" w:rsidRPr="006434B4" w:rsidRDefault="00FD53BD" w:rsidP="00FD53BD">
      <w:pPr>
        <w:pStyle w:val="ListeParagraf"/>
        <w:spacing w:after="160"/>
        <w:ind w:left="426"/>
        <w:contextualSpacing/>
        <w:jc w:val="both"/>
        <w:rPr>
          <w:rFonts w:ascii="Times New Roman" w:hAnsi="Times New Roman"/>
          <w:b/>
          <w:sz w:val="24"/>
          <w:szCs w:val="24"/>
          <w:lang w:val="tr-TR"/>
        </w:rPr>
      </w:pPr>
    </w:p>
    <w:p w14:paraId="0E70EFA4" w14:textId="34E9451F" w:rsidR="00FD53BD" w:rsidRPr="006434B4" w:rsidRDefault="00337946" w:rsidP="00FD53BD">
      <w:pPr>
        <w:pStyle w:val="ListeParagraf"/>
        <w:numPr>
          <w:ilvl w:val="0"/>
          <w:numId w:val="27"/>
        </w:numPr>
        <w:spacing w:after="160"/>
        <w:ind w:left="426" w:hanging="426"/>
        <w:contextualSpacing/>
        <w:jc w:val="both"/>
        <w:rPr>
          <w:rFonts w:ascii="Times New Roman" w:hAnsi="Times New Roman"/>
          <w:b/>
          <w:sz w:val="24"/>
          <w:szCs w:val="24"/>
          <w:lang w:val="tr-TR"/>
        </w:rPr>
      </w:pPr>
      <w:r w:rsidRPr="006434B4">
        <w:rPr>
          <w:rFonts w:ascii="Times New Roman" w:hAnsi="Times New Roman"/>
          <w:b/>
          <w:sz w:val="24"/>
          <w:szCs w:val="24"/>
          <w:lang w:val="tr-TR"/>
        </w:rPr>
        <w:t>Bilgi Güvenliği Yönetim Sistemi kapsamında,</w:t>
      </w:r>
      <w:r w:rsidRPr="006434B4">
        <w:rPr>
          <w:rFonts w:ascii="Times New Roman" w:hAnsi="Times New Roman"/>
          <w:sz w:val="24"/>
          <w:szCs w:val="24"/>
          <w:lang w:val="tr-TR"/>
        </w:rPr>
        <w:t xml:space="preserve"> bilginin gizliliğini, bütünlüğünü ve kesintisiz kullanılabilirliğini (erişilebilirliğini) sağlamak üzere sistemli, kuralları koyulmuş, planlı, yönetilebilir, sürdürülebilir, </w:t>
      </w:r>
      <w:proofErr w:type="spellStart"/>
      <w:r w:rsidRPr="006434B4">
        <w:rPr>
          <w:rFonts w:ascii="Times New Roman" w:hAnsi="Times New Roman"/>
          <w:sz w:val="24"/>
          <w:szCs w:val="24"/>
          <w:lang w:val="tr-TR"/>
        </w:rPr>
        <w:t>dokümante</w:t>
      </w:r>
      <w:proofErr w:type="spellEnd"/>
      <w:r w:rsidR="00A30D27" w:rsidRPr="006434B4">
        <w:rPr>
          <w:rFonts w:ascii="Times New Roman" w:hAnsi="Times New Roman"/>
          <w:sz w:val="24"/>
          <w:szCs w:val="24"/>
          <w:lang w:val="tr-TR"/>
        </w:rPr>
        <w:t xml:space="preserve"> </w:t>
      </w:r>
      <w:r w:rsidRPr="006434B4">
        <w:rPr>
          <w:rFonts w:ascii="Times New Roman" w:hAnsi="Times New Roman"/>
          <w:sz w:val="24"/>
          <w:szCs w:val="24"/>
          <w:lang w:val="tr-TR"/>
        </w:rPr>
        <w:t>edilmiş, yönetimce kabul görmüş ve uluslararası güvenlik standartlarının temel alındığı faaliyetler yürütmektedir.</w:t>
      </w:r>
    </w:p>
    <w:p w14:paraId="076AC676" w14:textId="77777777" w:rsidR="00FD53BD" w:rsidRPr="006434B4" w:rsidRDefault="00FD53BD" w:rsidP="00FD53BD">
      <w:pPr>
        <w:pStyle w:val="ListeParagraf"/>
        <w:spacing w:after="160"/>
        <w:ind w:left="426"/>
        <w:contextualSpacing/>
        <w:jc w:val="both"/>
        <w:rPr>
          <w:rFonts w:ascii="Times New Roman" w:hAnsi="Times New Roman"/>
          <w:b/>
          <w:sz w:val="24"/>
          <w:szCs w:val="24"/>
          <w:lang w:val="tr-TR"/>
        </w:rPr>
      </w:pPr>
    </w:p>
    <w:p w14:paraId="2DAE9838" w14:textId="77777777" w:rsidR="00FD53BD" w:rsidRPr="006434B4" w:rsidRDefault="00337946" w:rsidP="00FD53BD">
      <w:pPr>
        <w:pStyle w:val="ListeParagraf"/>
        <w:numPr>
          <w:ilvl w:val="0"/>
          <w:numId w:val="27"/>
        </w:numPr>
        <w:spacing w:after="160"/>
        <w:ind w:left="426" w:hanging="426"/>
        <w:contextualSpacing/>
        <w:jc w:val="both"/>
        <w:rPr>
          <w:rFonts w:ascii="Times New Roman" w:hAnsi="Times New Roman"/>
          <w:b/>
          <w:sz w:val="24"/>
          <w:szCs w:val="24"/>
          <w:lang w:val="tr-TR"/>
        </w:rPr>
      </w:pPr>
      <w:r w:rsidRPr="006434B4">
        <w:rPr>
          <w:rFonts w:ascii="Times New Roman" w:hAnsi="Times New Roman"/>
          <w:b/>
          <w:sz w:val="24"/>
          <w:szCs w:val="24"/>
          <w:lang w:val="tr-TR"/>
        </w:rPr>
        <w:t>Siber güvenliğin sağlanması adına</w:t>
      </w:r>
      <w:r w:rsidRPr="006434B4">
        <w:rPr>
          <w:rFonts w:ascii="Times New Roman" w:hAnsi="Times New Roman"/>
          <w:sz w:val="24"/>
          <w:szCs w:val="24"/>
          <w:lang w:val="tr-TR"/>
        </w:rPr>
        <w:t xml:space="preserve">, bunlarla sınırlı olmamak üzere, güvenlik duvarı ve ağ geçidi önlemlerinin alınması; Çalışanların, tehdit teşkil eden internet sitelerine veya </w:t>
      </w:r>
      <w:proofErr w:type="gramStart"/>
      <w:r w:rsidRPr="006434B4">
        <w:rPr>
          <w:rFonts w:ascii="Times New Roman" w:hAnsi="Times New Roman"/>
          <w:sz w:val="24"/>
          <w:szCs w:val="24"/>
          <w:lang w:val="tr-TR"/>
        </w:rPr>
        <w:t>online</w:t>
      </w:r>
      <w:proofErr w:type="gramEnd"/>
      <w:r w:rsidRPr="006434B4">
        <w:rPr>
          <w:rFonts w:ascii="Times New Roman" w:hAnsi="Times New Roman"/>
          <w:sz w:val="24"/>
          <w:szCs w:val="24"/>
          <w:lang w:val="tr-TR"/>
        </w:rPr>
        <w:t xml:space="preserve"> servislere erişiminin önlenmesi; kullanılmayan yazılım ve servislerin bilgisayarlardan silinmesi; yazılım ve donanımların güvenlik açıklarına karşı en güncel sürümde olmasının sağlanması gibi önlemler almaktadır.</w:t>
      </w:r>
    </w:p>
    <w:p w14:paraId="1E126E8B" w14:textId="77777777" w:rsidR="00FD53BD" w:rsidRPr="006434B4" w:rsidRDefault="00FD53BD" w:rsidP="00FD53BD">
      <w:pPr>
        <w:pStyle w:val="ListeParagraf"/>
        <w:rPr>
          <w:rFonts w:ascii="Times New Roman" w:hAnsi="Times New Roman"/>
          <w:b/>
          <w:sz w:val="24"/>
          <w:szCs w:val="24"/>
          <w:lang w:val="tr-TR"/>
        </w:rPr>
      </w:pPr>
    </w:p>
    <w:p w14:paraId="2CCAC1DC" w14:textId="77777777" w:rsidR="00FD53BD" w:rsidRPr="006434B4" w:rsidRDefault="00A34AEF" w:rsidP="00FD53BD">
      <w:pPr>
        <w:pStyle w:val="ListeParagraf"/>
        <w:numPr>
          <w:ilvl w:val="0"/>
          <w:numId w:val="27"/>
        </w:numPr>
        <w:spacing w:after="160"/>
        <w:ind w:left="426" w:hanging="426"/>
        <w:contextualSpacing/>
        <w:jc w:val="both"/>
        <w:rPr>
          <w:rFonts w:ascii="Times New Roman" w:hAnsi="Times New Roman"/>
          <w:b/>
          <w:sz w:val="24"/>
          <w:szCs w:val="24"/>
          <w:lang w:val="tr-TR"/>
        </w:rPr>
      </w:pPr>
      <w:r w:rsidRPr="006434B4">
        <w:rPr>
          <w:rFonts w:ascii="Times New Roman" w:hAnsi="Times New Roman"/>
          <w:b/>
          <w:sz w:val="24"/>
          <w:szCs w:val="24"/>
          <w:lang w:val="tr-TR"/>
        </w:rPr>
        <w:t xml:space="preserve">Kişisel </w:t>
      </w:r>
      <w:r w:rsidR="00337946" w:rsidRPr="006434B4">
        <w:rPr>
          <w:rFonts w:ascii="Times New Roman" w:hAnsi="Times New Roman"/>
          <w:b/>
          <w:sz w:val="24"/>
          <w:szCs w:val="24"/>
          <w:lang w:val="tr-TR"/>
        </w:rPr>
        <w:t>v</w:t>
      </w:r>
      <w:r w:rsidRPr="006434B4">
        <w:rPr>
          <w:rFonts w:ascii="Times New Roman" w:hAnsi="Times New Roman"/>
          <w:b/>
          <w:sz w:val="24"/>
          <w:szCs w:val="24"/>
          <w:lang w:val="tr-TR"/>
        </w:rPr>
        <w:t xml:space="preserve">eri </w:t>
      </w:r>
      <w:r w:rsidR="00337946" w:rsidRPr="006434B4">
        <w:rPr>
          <w:rFonts w:ascii="Times New Roman" w:hAnsi="Times New Roman"/>
          <w:b/>
          <w:sz w:val="24"/>
          <w:szCs w:val="24"/>
          <w:lang w:val="tr-TR"/>
        </w:rPr>
        <w:t>g</w:t>
      </w:r>
      <w:r w:rsidRPr="006434B4">
        <w:rPr>
          <w:rFonts w:ascii="Times New Roman" w:hAnsi="Times New Roman"/>
          <w:b/>
          <w:sz w:val="24"/>
          <w:szCs w:val="24"/>
          <w:lang w:val="tr-TR"/>
        </w:rPr>
        <w:t xml:space="preserve">üvenliğinin </w:t>
      </w:r>
      <w:r w:rsidR="00337946" w:rsidRPr="006434B4">
        <w:rPr>
          <w:rFonts w:ascii="Times New Roman" w:hAnsi="Times New Roman"/>
          <w:b/>
          <w:sz w:val="24"/>
          <w:szCs w:val="24"/>
          <w:lang w:val="tr-TR"/>
        </w:rPr>
        <w:t>t</w:t>
      </w:r>
      <w:r w:rsidRPr="006434B4">
        <w:rPr>
          <w:rFonts w:ascii="Times New Roman" w:hAnsi="Times New Roman"/>
          <w:b/>
          <w:sz w:val="24"/>
          <w:szCs w:val="24"/>
          <w:lang w:val="tr-TR"/>
        </w:rPr>
        <w:t>akibi</w:t>
      </w:r>
      <w:r w:rsidR="00337946" w:rsidRPr="006434B4">
        <w:rPr>
          <w:rFonts w:ascii="Times New Roman" w:hAnsi="Times New Roman"/>
          <w:b/>
          <w:sz w:val="24"/>
          <w:szCs w:val="24"/>
          <w:lang w:val="tr-TR"/>
        </w:rPr>
        <w:t xml:space="preserve"> adına; </w:t>
      </w:r>
      <w:r w:rsidR="00337946" w:rsidRPr="006434B4">
        <w:rPr>
          <w:rFonts w:ascii="Times New Roman" w:hAnsi="Times New Roman"/>
          <w:sz w:val="24"/>
          <w:szCs w:val="24"/>
          <w:lang w:val="tr-TR"/>
        </w:rPr>
        <w:t>b</w:t>
      </w:r>
      <w:r w:rsidRPr="006434B4">
        <w:rPr>
          <w:rFonts w:ascii="Times New Roman" w:hAnsi="Times New Roman"/>
          <w:sz w:val="24"/>
          <w:szCs w:val="24"/>
          <w:lang w:val="tr-TR"/>
        </w:rPr>
        <w:t xml:space="preserve">ilişim ağlarında hangi yazılım ve servislerin çalıştığının kontrol edilmesi, </w:t>
      </w:r>
      <w:r w:rsidR="00337946" w:rsidRPr="006434B4">
        <w:rPr>
          <w:rFonts w:ascii="Times New Roman" w:hAnsi="Times New Roman"/>
          <w:sz w:val="24"/>
          <w:szCs w:val="24"/>
          <w:lang w:val="tr-TR"/>
        </w:rPr>
        <w:t>bilişim</w:t>
      </w:r>
      <w:r w:rsidRPr="006434B4">
        <w:rPr>
          <w:rFonts w:ascii="Times New Roman" w:hAnsi="Times New Roman"/>
          <w:sz w:val="24"/>
          <w:szCs w:val="24"/>
          <w:lang w:val="tr-TR"/>
        </w:rPr>
        <w:t xml:space="preserve"> ağlarında sızma veya olmaması gereken bir hareket olup olmadığının belirlenmesi, Tüm kullanıcıların </w:t>
      </w:r>
      <w:proofErr w:type="spellStart"/>
      <w:r w:rsidRPr="006434B4">
        <w:rPr>
          <w:rFonts w:ascii="Times New Roman" w:hAnsi="Times New Roman"/>
          <w:sz w:val="24"/>
          <w:szCs w:val="24"/>
          <w:lang w:val="tr-TR"/>
        </w:rPr>
        <w:t>log</w:t>
      </w:r>
      <w:proofErr w:type="spellEnd"/>
      <w:r w:rsidRPr="006434B4">
        <w:rPr>
          <w:rFonts w:ascii="Times New Roman" w:hAnsi="Times New Roman"/>
          <w:sz w:val="24"/>
          <w:szCs w:val="24"/>
          <w:lang w:val="tr-TR"/>
        </w:rPr>
        <w:t xml:space="preserve"> kayıtları</w:t>
      </w:r>
      <w:r w:rsidR="00337946" w:rsidRPr="006434B4">
        <w:rPr>
          <w:rFonts w:ascii="Times New Roman" w:hAnsi="Times New Roman"/>
          <w:sz w:val="24"/>
          <w:szCs w:val="24"/>
          <w:lang w:val="tr-TR"/>
        </w:rPr>
        <w:t>nın tutulması</w:t>
      </w:r>
      <w:r w:rsidRPr="006434B4">
        <w:rPr>
          <w:rFonts w:ascii="Times New Roman" w:hAnsi="Times New Roman"/>
          <w:sz w:val="24"/>
          <w:szCs w:val="24"/>
          <w:lang w:val="tr-TR"/>
        </w:rPr>
        <w:t xml:space="preserve"> gibi</w:t>
      </w:r>
      <w:r w:rsidR="00337946" w:rsidRPr="006434B4">
        <w:rPr>
          <w:rFonts w:ascii="Times New Roman" w:hAnsi="Times New Roman"/>
          <w:sz w:val="24"/>
          <w:szCs w:val="24"/>
          <w:lang w:val="tr-TR"/>
        </w:rPr>
        <w:t xml:space="preserve"> önlemler alınmaktadır.</w:t>
      </w:r>
    </w:p>
    <w:p w14:paraId="797BF042" w14:textId="77777777" w:rsidR="00FD53BD" w:rsidRPr="006434B4" w:rsidRDefault="00FD53BD" w:rsidP="00FD53BD">
      <w:pPr>
        <w:pStyle w:val="ListeParagraf"/>
        <w:rPr>
          <w:rFonts w:ascii="Times New Roman" w:hAnsi="Times New Roman"/>
          <w:b/>
          <w:sz w:val="24"/>
          <w:szCs w:val="24"/>
          <w:lang w:val="tr-TR"/>
        </w:rPr>
      </w:pPr>
    </w:p>
    <w:p w14:paraId="756A95A1" w14:textId="77777777" w:rsidR="00FD53BD" w:rsidRPr="006434B4" w:rsidRDefault="00A34AEF" w:rsidP="00FD53BD">
      <w:pPr>
        <w:pStyle w:val="ListeParagraf"/>
        <w:numPr>
          <w:ilvl w:val="0"/>
          <w:numId w:val="27"/>
        </w:numPr>
        <w:spacing w:after="160"/>
        <w:ind w:left="426" w:hanging="426"/>
        <w:contextualSpacing/>
        <w:jc w:val="both"/>
        <w:rPr>
          <w:rFonts w:ascii="Times New Roman" w:hAnsi="Times New Roman"/>
          <w:b/>
          <w:sz w:val="24"/>
          <w:szCs w:val="24"/>
          <w:lang w:val="tr-TR"/>
        </w:rPr>
      </w:pPr>
      <w:r w:rsidRPr="006434B4">
        <w:rPr>
          <w:rFonts w:ascii="Times New Roman" w:hAnsi="Times New Roman"/>
          <w:b/>
          <w:sz w:val="24"/>
          <w:szCs w:val="24"/>
          <w:lang w:val="tr-TR"/>
        </w:rPr>
        <w:t xml:space="preserve">Kişisel </w:t>
      </w:r>
      <w:r w:rsidR="00337946" w:rsidRPr="006434B4">
        <w:rPr>
          <w:rFonts w:ascii="Times New Roman" w:hAnsi="Times New Roman"/>
          <w:b/>
          <w:sz w:val="24"/>
          <w:szCs w:val="24"/>
          <w:lang w:val="tr-TR"/>
        </w:rPr>
        <w:t>v</w:t>
      </w:r>
      <w:r w:rsidRPr="006434B4">
        <w:rPr>
          <w:rFonts w:ascii="Times New Roman" w:hAnsi="Times New Roman"/>
          <w:b/>
          <w:sz w:val="24"/>
          <w:szCs w:val="24"/>
          <w:lang w:val="tr-TR"/>
        </w:rPr>
        <w:t xml:space="preserve">eri </w:t>
      </w:r>
      <w:r w:rsidR="00337946" w:rsidRPr="006434B4">
        <w:rPr>
          <w:rFonts w:ascii="Times New Roman" w:hAnsi="Times New Roman"/>
          <w:b/>
          <w:sz w:val="24"/>
          <w:szCs w:val="24"/>
          <w:lang w:val="tr-TR"/>
        </w:rPr>
        <w:t>i</w:t>
      </w:r>
      <w:r w:rsidRPr="006434B4">
        <w:rPr>
          <w:rFonts w:ascii="Times New Roman" w:hAnsi="Times New Roman"/>
          <w:b/>
          <w:sz w:val="24"/>
          <w:szCs w:val="24"/>
          <w:lang w:val="tr-TR"/>
        </w:rPr>
        <w:t xml:space="preserve">çeren </w:t>
      </w:r>
      <w:r w:rsidR="00337946" w:rsidRPr="006434B4">
        <w:rPr>
          <w:rFonts w:ascii="Times New Roman" w:hAnsi="Times New Roman"/>
          <w:b/>
          <w:sz w:val="24"/>
          <w:szCs w:val="24"/>
          <w:lang w:val="tr-TR"/>
        </w:rPr>
        <w:t>o</w:t>
      </w:r>
      <w:r w:rsidRPr="006434B4">
        <w:rPr>
          <w:rFonts w:ascii="Times New Roman" w:hAnsi="Times New Roman"/>
          <w:b/>
          <w:sz w:val="24"/>
          <w:szCs w:val="24"/>
          <w:lang w:val="tr-TR"/>
        </w:rPr>
        <w:t xml:space="preserve">rtamların </w:t>
      </w:r>
      <w:r w:rsidR="00337946" w:rsidRPr="006434B4">
        <w:rPr>
          <w:rFonts w:ascii="Times New Roman" w:hAnsi="Times New Roman"/>
          <w:b/>
          <w:sz w:val="24"/>
          <w:szCs w:val="24"/>
          <w:lang w:val="tr-TR"/>
        </w:rPr>
        <w:t>g</w:t>
      </w:r>
      <w:r w:rsidRPr="006434B4">
        <w:rPr>
          <w:rFonts w:ascii="Times New Roman" w:hAnsi="Times New Roman"/>
          <w:b/>
          <w:sz w:val="24"/>
          <w:szCs w:val="24"/>
          <w:lang w:val="tr-TR"/>
        </w:rPr>
        <w:t xml:space="preserve">üvenliğinin </w:t>
      </w:r>
      <w:r w:rsidR="00337946" w:rsidRPr="006434B4">
        <w:rPr>
          <w:rFonts w:ascii="Times New Roman" w:hAnsi="Times New Roman"/>
          <w:b/>
          <w:sz w:val="24"/>
          <w:szCs w:val="24"/>
          <w:lang w:val="tr-TR"/>
        </w:rPr>
        <w:t>s</w:t>
      </w:r>
      <w:r w:rsidRPr="006434B4">
        <w:rPr>
          <w:rFonts w:ascii="Times New Roman" w:hAnsi="Times New Roman"/>
          <w:b/>
          <w:sz w:val="24"/>
          <w:szCs w:val="24"/>
          <w:lang w:val="tr-TR"/>
        </w:rPr>
        <w:t>ağlanması</w:t>
      </w:r>
      <w:r w:rsidR="00337946" w:rsidRPr="006434B4">
        <w:rPr>
          <w:rFonts w:ascii="Times New Roman" w:hAnsi="Times New Roman"/>
          <w:b/>
          <w:sz w:val="24"/>
          <w:szCs w:val="24"/>
          <w:lang w:val="tr-TR"/>
        </w:rPr>
        <w:t xml:space="preserve"> adına;</w:t>
      </w:r>
      <w:r w:rsidR="00337946" w:rsidRPr="006434B4">
        <w:rPr>
          <w:rFonts w:ascii="Times New Roman" w:hAnsi="Times New Roman"/>
          <w:sz w:val="24"/>
          <w:szCs w:val="24"/>
          <w:lang w:val="tr-TR"/>
        </w:rPr>
        <w:t xml:space="preserve"> kişisel verilerin saklandığı cihazların veya basılı evrakın çalınması, kaybolması, zarara uğraması gibi risklerin öngörülmesi ve hem bu riskleri önleyecek tedbirlerin alınması hem de bu risklerin gerçekleşmesi halinde zararların en aza indirilmesi için gerekli önlemler alınmaktadır. </w:t>
      </w:r>
    </w:p>
    <w:p w14:paraId="14FB4AD6" w14:textId="77777777" w:rsidR="00FD53BD" w:rsidRPr="006434B4" w:rsidRDefault="00FD53BD" w:rsidP="00FD53BD">
      <w:pPr>
        <w:pStyle w:val="ListeParagraf"/>
        <w:rPr>
          <w:rFonts w:ascii="Times New Roman" w:hAnsi="Times New Roman"/>
          <w:b/>
          <w:sz w:val="24"/>
          <w:szCs w:val="24"/>
          <w:lang w:val="tr-TR"/>
        </w:rPr>
      </w:pPr>
    </w:p>
    <w:p w14:paraId="0A018640" w14:textId="77777777" w:rsidR="00FD53BD" w:rsidRPr="006434B4" w:rsidRDefault="00A34AEF" w:rsidP="00FD53BD">
      <w:pPr>
        <w:pStyle w:val="ListeParagraf"/>
        <w:numPr>
          <w:ilvl w:val="0"/>
          <w:numId w:val="27"/>
        </w:numPr>
        <w:spacing w:after="160"/>
        <w:ind w:left="426" w:hanging="426"/>
        <w:contextualSpacing/>
        <w:jc w:val="both"/>
        <w:rPr>
          <w:rFonts w:ascii="Times New Roman" w:hAnsi="Times New Roman"/>
          <w:b/>
          <w:sz w:val="24"/>
          <w:szCs w:val="24"/>
          <w:lang w:val="tr-TR"/>
        </w:rPr>
      </w:pPr>
      <w:r w:rsidRPr="006434B4">
        <w:rPr>
          <w:rFonts w:ascii="Times New Roman" w:hAnsi="Times New Roman"/>
          <w:b/>
          <w:sz w:val="24"/>
          <w:szCs w:val="24"/>
          <w:lang w:val="tr-TR"/>
        </w:rPr>
        <w:t xml:space="preserve">Kişisel </w:t>
      </w:r>
      <w:r w:rsidR="00337946" w:rsidRPr="006434B4">
        <w:rPr>
          <w:rFonts w:ascii="Times New Roman" w:hAnsi="Times New Roman"/>
          <w:b/>
          <w:sz w:val="24"/>
          <w:szCs w:val="24"/>
          <w:lang w:val="tr-TR"/>
        </w:rPr>
        <w:t>v</w:t>
      </w:r>
      <w:r w:rsidRPr="006434B4">
        <w:rPr>
          <w:rFonts w:ascii="Times New Roman" w:hAnsi="Times New Roman"/>
          <w:b/>
          <w:sz w:val="24"/>
          <w:szCs w:val="24"/>
          <w:lang w:val="tr-TR"/>
        </w:rPr>
        <w:t xml:space="preserve">erilerin </w:t>
      </w:r>
      <w:r w:rsidR="00337946" w:rsidRPr="006434B4">
        <w:rPr>
          <w:rFonts w:ascii="Times New Roman" w:hAnsi="Times New Roman"/>
          <w:b/>
          <w:sz w:val="24"/>
          <w:szCs w:val="24"/>
          <w:lang w:val="tr-TR"/>
        </w:rPr>
        <w:t>b</w:t>
      </w:r>
      <w:r w:rsidRPr="006434B4">
        <w:rPr>
          <w:rFonts w:ascii="Times New Roman" w:hAnsi="Times New Roman"/>
          <w:b/>
          <w:sz w:val="24"/>
          <w:szCs w:val="24"/>
          <w:lang w:val="tr-TR"/>
        </w:rPr>
        <w:t xml:space="preserve">ulutta </w:t>
      </w:r>
      <w:r w:rsidR="00337946" w:rsidRPr="006434B4">
        <w:rPr>
          <w:rFonts w:ascii="Times New Roman" w:hAnsi="Times New Roman"/>
          <w:b/>
          <w:sz w:val="24"/>
          <w:szCs w:val="24"/>
          <w:lang w:val="tr-TR"/>
        </w:rPr>
        <w:t>d</w:t>
      </w:r>
      <w:r w:rsidRPr="006434B4">
        <w:rPr>
          <w:rFonts w:ascii="Times New Roman" w:hAnsi="Times New Roman"/>
          <w:b/>
          <w:sz w:val="24"/>
          <w:szCs w:val="24"/>
          <w:lang w:val="tr-TR"/>
        </w:rPr>
        <w:t>epolanması</w:t>
      </w:r>
      <w:r w:rsidR="00337946" w:rsidRPr="006434B4">
        <w:rPr>
          <w:rFonts w:ascii="Times New Roman" w:hAnsi="Times New Roman"/>
          <w:b/>
          <w:sz w:val="24"/>
          <w:szCs w:val="24"/>
          <w:lang w:val="tr-TR"/>
        </w:rPr>
        <w:t xml:space="preserve"> halinde; </w:t>
      </w:r>
      <w:r w:rsidR="00337946" w:rsidRPr="006434B4">
        <w:rPr>
          <w:rFonts w:ascii="Times New Roman" w:hAnsi="Times New Roman"/>
          <w:sz w:val="24"/>
          <w:szCs w:val="24"/>
          <w:lang w:val="tr-TR"/>
        </w:rPr>
        <w:t xml:space="preserve">ilgili bulut depolama sistemlerinin ve sağlayıcılarının veri güvenliği tedbirleri incelenmekte, veri depolama hizmeti sağlayıcılarına iletilecek (yüklenecek) kişisel verilerin </w:t>
      </w:r>
      <w:proofErr w:type="spellStart"/>
      <w:r w:rsidR="00337946" w:rsidRPr="006434B4">
        <w:rPr>
          <w:rFonts w:ascii="Times New Roman" w:hAnsi="Times New Roman"/>
          <w:sz w:val="24"/>
          <w:szCs w:val="24"/>
          <w:lang w:val="tr-TR"/>
        </w:rPr>
        <w:t>kriptografik</w:t>
      </w:r>
      <w:proofErr w:type="spellEnd"/>
      <w:r w:rsidR="00337946" w:rsidRPr="006434B4">
        <w:rPr>
          <w:rFonts w:ascii="Times New Roman" w:hAnsi="Times New Roman"/>
          <w:sz w:val="24"/>
          <w:szCs w:val="24"/>
          <w:lang w:val="tr-TR"/>
        </w:rPr>
        <w:t xml:space="preserve"> yöntemlerle şifrelenmesi, bulut ortamlarına şifrelenerek atılması,</w:t>
      </w:r>
      <w:r w:rsidR="000C0C73" w:rsidRPr="006434B4">
        <w:rPr>
          <w:rFonts w:ascii="Times New Roman" w:hAnsi="Times New Roman"/>
          <w:sz w:val="24"/>
          <w:szCs w:val="24"/>
          <w:lang w:val="tr-TR"/>
        </w:rPr>
        <w:t xml:space="preserve"> veri depolama hizmeti sağlayıcılarına erişilebilecek kişilerin, yerlerin, internet ağlarının sınırlandırılması ve denetlenmesi gibi önlemler alınmaktadır.</w:t>
      </w:r>
    </w:p>
    <w:p w14:paraId="7787F533" w14:textId="77777777" w:rsidR="00FD53BD" w:rsidRPr="006434B4" w:rsidRDefault="00FD53BD" w:rsidP="00FD53BD">
      <w:pPr>
        <w:pStyle w:val="ListeParagraf"/>
        <w:rPr>
          <w:rFonts w:ascii="Times New Roman" w:hAnsi="Times New Roman"/>
          <w:b/>
          <w:sz w:val="24"/>
          <w:szCs w:val="24"/>
          <w:lang w:val="tr-TR"/>
        </w:rPr>
      </w:pPr>
    </w:p>
    <w:p w14:paraId="168063EF" w14:textId="2C8F2169" w:rsidR="00FD53BD" w:rsidRPr="006434B4" w:rsidRDefault="00FD53BD" w:rsidP="00FD53BD">
      <w:pPr>
        <w:pStyle w:val="ListeParagraf"/>
        <w:numPr>
          <w:ilvl w:val="0"/>
          <w:numId w:val="27"/>
        </w:numPr>
        <w:spacing w:after="160"/>
        <w:ind w:left="426" w:hanging="426"/>
        <w:contextualSpacing/>
        <w:jc w:val="both"/>
        <w:rPr>
          <w:rFonts w:ascii="Times New Roman" w:hAnsi="Times New Roman"/>
          <w:b/>
          <w:sz w:val="24"/>
          <w:szCs w:val="24"/>
          <w:lang w:val="tr-TR"/>
        </w:rPr>
      </w:pPr>
      <w:proofErr w:type="gramStart"/>
      <w:r w:rsidRPr="006434B4">
        <w:rPr>
          <w:rFonts w:ascii="Times New Roman" w:hAnsi="Times New Roman"/>
          <w:b/>
          <w:sz w:val="24"/>
          <w:szCs w:val="24"/>
          <w:lang w:val="tr-TR"/>
        </w:rPr>
        <w:t xml:space="preserve">Bilgi teknolojileri sistemlerinin </w:t>
      </w:r>
      <w:proofErr w:type="spellStart"/>
      <w:r w:rsidRPr="006434B4">
        <w:rPr>
          <w:rFonts w:ascii="Times New Roman" w:hAnsi="Times New Roman"/>
          <w:b/>
          <w:sz w:val="24"/>
          <w:szCs w:val="24"/>
          <w:lang w:val="tr-TR"/>
        </w:rPr>
        <w:t>tedariği</w:t>
      </w:r>
      <w:proofErr w:type="spellEnd"/>
      <w:r w:rsidRPr="006434B4">
        <w:rPr>
          <w:rFonts w:ascii="Times New Roman" w:hAnsi="Times New Roman"/>
          <w:b/>
          <w:sz w:val="24"/>
          <w:szCs w:val="24"/>
          <w:lang w:val="tr-TR"/>
        </w:rPr>
        <w:t xml:space="preserve">, geliştirmesi ve bakımı kapsamında; </w:t>
      </w:r>
      <w:r w:rsidRPr="006434B4">
        <w:rPr>
          <w:rFonts w:ascii="Times New Roman" w:hAnsi="Times New Roman"/>
          <w:sz w:val="24"/>
          <w:szCs w:val="24"/>
          <w:lang w:val="tr-TR"/>
        </w:rPr>
        <w:t>mevcut sistemlerin doğru veri girişini kontrol etme ve doğru girilmiş bilginin işlem sırasında bozulmamasını sağlaması için uygulamaların içinde kontrol mekanizmaları kurulması, veri kaybına sebebiyet verebilecek hataların önlenmesi, donanımsal hatalarda cihazların üçüncü kişi firmalara gönderilmesi gereği doğduğunda veri depolayan parçaların gönderilmesinden sakınılması veya gerekli önlemler alınması gibi önlemler alınmaktadır.</w:t>
      </w:r>
      <w:proofErr w:type="gramEnd"/>
    </w:p>
    <w:p w14:paraId="6CD3F178" w14:textId="05936604" w:rsidR="000C0C73" w:rsidRPr="006434B4" w:rsidRDefault="000C0C73" w:rsidP="00FD53BD">
      <w:pPr>
        <w:pStyle w:val="ListeParagraf"/>
        <w:spacing w:after="160"/>
        <w:ind w:left="426"/>
        <w:contextualSpacing/>
        <w:jc w:val="both"/>
        <w:rPr>
          <w:rFonts w:ascii="Times New Roman" w:hAnsi="Times New Roman"/>
          <w:b/>
          <w:sz w:val="24"/>
          <w:szCs w:val="24"/>
          <w:lang w:val="tr-TR"/>
        </w:rPr>
      </w:pPr>
    </w:p>
    <w:p w14:paraId="47857D22" w14:textId="77777777" w:rsidR="000C0C73" w:rsidRPr="006434B4" w:rsidRDefault="000C0C73" w:rsidP="001C436F">
      <w:pPr>
        <w:pStyle w:val="ListeParagraf"/>
        <w:spacing w:after="160"/>
        <w:ind w:left="426"/>
        <w:contextualSpacing/>
        <w:jc w:val="both"/>
        <w:rPr>
          <w:rFonts w:ascii="Times New Roman" w:hAnsi="Times New Roman"/>
          <w:sz w:val="24"/>
          <w:szCs w:val="24"/>
          <w:lang w:val="tr-TR"/>
        </w:rPr>
      </w:pPr>
    </w:p>
    <w:p w14:paraId="7F9D72EF" w14:textId="662E6BAD" w:rsidR="00FD53BD" w:rsidRPr="006434B4" w:rsidRDefault="00FD53BD" w:rsidP="001C436F">
      <w:pPr>
        <w:pStyle w:val="ListeParagraf"/>
        <w:numPr>
          <w:ilvl w:val="1"/>
          <w:numId w:val="28"/>
        </w:numPr>
        <w:spacing w:after="160"/>
        <w:ind w:left="426" w:hanging="426"/>
        <w:contextualSpacing/>
        <w:jc w:val="both"/>
        <w:rPr>
          <w:rFonts w:ascii="Times New Roman" w:hAnsi="Times New Roman"/>
          <w:sz w:val="24"/>
          <w:szCs w:val="24"/>
          <w:lang w:val="tr-TR"/>
        </w:rPr>
      </w:pPr>
      <w:r w:rsidRPr="006434B4">
        <w:rPr>
          <w:rFonts w:ascii="Times New Roman" w:hAnsi="Times New Roman"/>
          <w:b/>
          <w:sz w:val="24"/>
          <w:szCs w:val="24"/>
          <w:lang w:val="tr-TR"/>
        </w:rPr>
        <w:t>Veri Güvenliğine İlişkin İdari Tedbirler</w:t>
      </w:r>
    </w:p>
    <w:p w14:paraId="12B9F614" w14:textId="156F8DFB" w:rsidR="00371FEC" w:rsidRPr="006434B4" w:rsidRDefault="00371FEC" w:rsidP="00371FEC">
      <w:pPr>
        <w:spacing w:after="160"/>
        <w:contextualSpacing/>
        <w:jc w:val="both"/>
        <w:rPr>
          <w:rFonts w:ascii="Times New Roman" w:hAnsi="Times New Roman"/>
          <w:lang w:val="tr-TR"/>
        </w:rPr>
      </w:pPr>
      <w:r w:rsidRPr="006434B4">
        <w:rPr>
          <w:rFonts w:ascii="Times New Roman" w:hAnsi="Times New Roman"/>
          <w:lang w:val="tr-TR"/>
        </w:rPr>
        <w:t xml:space="preserve">Şirketimiz, kişisel verilerin korunması adına, çalışanlarına farkındalık eğitimleri vermekte, </w:t>
      </w:r>
      <w:r w:rsidR="001E7F5B" w:rsidRPr="006434B4">
        <w:rPr>
          <w:rFonts w:ascii="Times New Roman" w:hAnsi="Times New Roman"/>
          <w:lang w:val="tr-TR"/>
        </w:rPr>
        <w:t xml:space="preserve">öğrendikleri kişisel verileri KVK Kanunu hükümlerine aykırı olarak başkasına açıklayamayacağı ve işleme amacı dışında kullanamayacağı ve bu yükümlülüğün görevden ayrılmalarından sonra da devam edeceği konusunda bilgilendirilmekte ve bu doğrultuda </w:t>
      </w:r>
      <w:r w:rsidR="001E7F5B" w:rsidRPr="006434B4">
        <w:rPr>
          <w:rFonts w:ascii="Times New Roman" w:hAnsi="Times New Roman"/>
          <w:lang w:val="tr-TR"/>
        </w:rPr>
        <w:lastRenderedPageBreak/>
        <w:t>kendilerinden gerekli taahhütler alınmaktadır. M</w:t>
      </w:r>
      <w:r w:rsidRPr="006434B4">
        <w:rPr>
          <w:rFonts w:ascii="Times New Roman" w:hAnsi="Times New Roman"/>
          <w:lang w:val="tr-TR"/>
        </w:rPr>
        <w:t xml:space="preserve">evzuattaki değişiklikleri takip ederek gerekli güncellemelerde bulunma, kişisel veri aktarımı yapılması halinde veri aktarılan kişilerle ile yapılan sözleşmelerde kişisel veri sahiplerinin verilerinin korunması adına özel hükümler eklenmekte periyodik denetimler yapılarak riskler tespit edilmekte, kişisel verilerin mümkün olduğunda az tutulmasına çaba gösterilmekte ve sair idari tedbirler alınmaktadır. </w:t>
      </w:r>
    </w:p>
    <w:p w14:paraId="1DE5CBD4" w14:textId="77777777" w:rsidR="00371FEC" w:rsidRPr="006434B4" w:rsidRDefault="00371FEC" w:rsidP="00371FEC">
      <w:pPr>
        <w:pStyle w:val="ListeParagraf"/>
        <w:spacing w:after="160"/>
        <w:ind w:left="426"/>
        <w:contextualSpacing/>
        <w:jc w:val="both"/>
        <w:rPr>
          <w:rFonts w:ascii="Times New Roman" w:hAnsi="Times New Roman"/>
          <w:sz w:val="24"/>
          <w:szCs w:val="24"/>
          <w:lang w:val="tr-TR"/>
        </w:rPr>
      </w:pPr>
    </w:p>
    <w:p w14:paraId="4A00EF28" w14:textId="189B338E" w:rsidR="005A245D" w:rsidRPr="006434B4" w:rsidRDefault="00371FEC" w:rsidP="005A245D">
      <w:pPr>
        <w:pStyle w:val="ListeParagraf"/>
        <w:numPr>
          <w:ilvl w:val="1"/>
          <w:numId w:val="28"/>
        </w:numPr>
        <w:spacing w:after="160"/>
        <w:ind w:left="426" w:hanging="426"/>
        <w:contextualSpacing/>
        <w:rPr>
          <w:rFonts w:ascii="Times New Roman" w:hAnsi="Times New Roman"/>
          <w:sz w:val="24"/>
          <w:szCs w:val="24"/>
          <w:lang w:val="tr-TR"/>
        </w:rPr>
      </w:pPr>
      <w:r w:rsidRPr="006434B4">
        <w:rPr>
          <w:rFonts w:ascii="Times New Roman" w:hAnsi="Times New Roman"/>
          <w:b/>
          <w:sz w:val="24"/>
          <w:szCs w:val="24"/>
          <w:lang w:val="tr-TR"/>
        </w:rPr>
        <w:t>Veri Güvenliğine İlişkin Fiziki Tedbirler</w:t>
      </w:r>
    </w:p>
    <w:p w14:paraId="3FC25F67" w14:textId="77777777" w:rsidR="005A245D" w:rsidRPr="006434B4" w:rsidRDefault="005A245D" w:rsidP="005A245D">
      <w:pPr>
        <w:spacing w:after="160"/>
        <w:contextualSpacing/>
        <w:jc w:val="both"/>
        <w:rPr>
          <w:rFonts w:ascii="Times New Roman" w:hAnsi="Times New Roman"/>
          <w:lang w:val="tr-TR"/>
        </w:rPr>
      </w:pPr>
      <w:r w:rsidRPr="006434B4">
        <w:rPr>
          <w:rFonts w:ascii="Times New Roman" w:hAnsi="Times New Roman"/>
          <w:lang w:val="tr-TR"/>
        </w:rPr>
        <w:t xml:space="preserve">Şirketimiz, kişisel verilerin korunması adına, Şirketimize ait tesis ve binalarda güvenlik önlemleri almakta, kişisel verilerin tutulduğu dolap, çekmece, arşiv gibi ortamlarda yetkilendirmeler yapmakta, kişisel verilerin tutulduğu elektronik cihazların da güvenliğine yönelik tedbirler alınmaktadır. </w:t>
      </w:r>
    </w:p>
    <w:p w14:paraId="4DEE0097" w14:textId="456AD616" w:rsidR="005A245D" w:rsidRPr="006434B4" w:rsidRDefault="005A245D" w:rsidP="005A245D">
      <w:pPr>
        <w:spacing w:after="160"/>
        <w:contextualSpacing/>
        <w:rPr>
          <w:rFonts w:ascii="Times New Roman" w:hAnsi="Times New Roman"/>
          <w:lang w:val="tr-TR"/>
        </w:rPr>
      </w:pPr>
    </w:p>
    <w:p w14:paraId="62A37E0D" w14:textId="77777777" w:rsidR="005A245D" w:rsidRPr="006434B4" w:rsidRDefault="005A245D" w:rsidP="005A245D">
      <w:pPr>
        <w:pStyle w:val="ListeParagraf"/>
        <w:numPr>
          <w:ilvl w:val="1"/>
          <w:numId w:val="28"/>
        </w:numPr>
        <w:spacing w:after="160"/>
        <w:ind w:left="426" w:hanging="426"/>
        <w:contextualSpacing/>
        <w:rPr>
          <w:rFonts w:ascii="Times New Roman" w:hAnsi="Times New Roman"/>
          <w:sz w:val="24"/>
          <w:szCs w:val="24"/>
          <w:lang w:val="tr-TR"/>
        </w:rPr>
      </w:pPr>
      <w:r w:rsidRPr="006434B4">
        <w:rPr>
          <w:rFonts w:ascii="Times New Roman" w:hAnsi="Times New Roman"/>
          <w:b/>
          <w:sz w:val="24"/>
          <w:szCs w:val="24"/>
          <w:lang w:val="tr-TR"/>
        </w:rPr>
        <w:t>Kişisel Verilerin Kanuni Olmayan Yollarla Başkaları Tarafından Elde Edilmesi Halinde Alınacak Tedbirler</w:t>
      </w:r>
    </w:p>
    <w:p w14:paraId="53ED78DC" w14:textId="648EB560" w:rsidR="005A245D" w:rsidRPr="006434B4" w:rsidRDefault="005A245D" w:rsidP="005A245D">
      <w:pPr>
        <w:spacing w:after="160"/>
        <w:contextualSpacing/>
        <w:jc w:val="both"/>
        <w:rPr>
          <w:rFonts w:ascii="Times New Roman" w:hAnsi="Times New Roman"/>
          <w:lang w:val="tr-TR"/>
        </w:rPr>
      </w:pPr>
      <w:r w:rsidRPr="006434B4">
        <w:rPr>
          <w:rFonts w:ascii="Times New Roman" w:hAnsi="Times New Roman"/>
          <w:lang w:val="tr-TR"/>
        </w:rPr>
        <w:t>Şirketimiz, kişisel verilerin kanuni olmayan yollarla başkaları tarafından elde edilmesi hâlinde, veri sorumlusu olarak bu durumu en kısa sürede ilgilisine ve Kurul’a bildirir. Şirketimiz herhangi bir ihlal halinde, kural olarak,</w:t>
      </w:r>
      <w:r w:rsidR="00436A05" w:rsidRPr="006434B4">
        <w:rPr>
          <w:rFonts w:ascii="Times New Roman" w:hAnsi="Times New Roman"/>
          <w:lang w:val="tr-TR"/>
        </w:rPr>
        <w:t xml:space="preserve"> ihlalin tespitinden itibaren 72 saat içinde Kurul bildirimini yap</w:t>
      </w:r>
      <w:r w:rsidR="003427E4" w:rsidRPr="006434B4">
        <w:rPr>
          <w:rFonts w:ascii="Times New Roman" w:hAnsi="Times New Roman"/>
          <w:lang w:val="tr-TR"/>
        </w:rPr>
        <w:t xml:space="preserve">mayı öngörmektedir. </w:t>
      </w:r>
      <w:r w:rsidRPr="006434B4">
        <w:rPr>
          <w:rFonts w:ascii="Times New Roman" w:hAnsi="Times New Roman"/>
          <w:lang w:val="tr-TR"/>
        </w:rPr>
        <w:t xml:space="preserve"> </w:t>
      </w:r>
    </w:p>
    <w:p w14:paraId="28792B78" w14:textId="57977793" w:rsidR="002F7DED" w:rsidRPr="006434B4" w:rsidRDefault="00A34AEF" w:rsidP="002F7DED">
      <w:pPr>
        <w:pStyle w:val="Balk2"/>
        <w:rPr>
          <w:rFonts w:ascii="Times New Roman" w:hAnsi="Times New Roman" w:cs="Times New Roman"/>
          <w:color w:val="auto"/>
          <w:sz w:val="24"/>
          <w:szCs w:val="24"/>
          <w:lang w:val="tr-TR"/>
        </w:rPr>
      </w:pPr>
      <w:bookmarkStart w:id="10" w:name="_Toc6501020"/>
      <w:r w:rsidRPr="006434B4">
        <w:rPr>
          <w:rFonts w:ascii="Times New Roman" w:hAnsi="Times New Roman" w:cs="Times New Roman"/>
          <w:color w:val="auto"/>
          <w:sz w:val="24"/>
          <w:szCs w:val="24"/>
          <w:lang w:val="tr-TR"/>
        </w:rPr>
        <w:t xml:space="preserve">Veri </w:t>
      </w:r>
      <w:r w:rsidR="00213BDA" w:rsidRPr="006434B4">
        <w:rPr>
          <w:rFonts w:ascii="Times New Roman" w:hAnsi="Times New Roman" w:cs="Times New Roman"/>
          <w:color w:val="auto"/>
          <w:sz w:val="24"/>
          <w:szCs w:val="24"/>
          <w:lang w:val="tr-TR"/>
        </w:rPr>
        <w:t>Tabanı</w:t>
      </w:r>
      <w:r w:rsidRPr="006434B4">
        <w:rPr>
          <w:rFonts w:ascii="Times New Roman" w:hAnsi="Times New Roman" w:cs="Times New Roman"/>
          <w:color w:val="auto"/>
          <w:sz w:val="24"/>
          <w:szCs w:val="24"/>
          <w:lang w:val="tr-TR"/>
        </w:rPr>
        <w:t xml:space="preserve"> Sistemleri</w:t>
      </w:r>
      <w:bookmarkEnd w:id="10"/>
    </w:p>
    <w:p w14:paraId="68D32F32" w14:textId="77777777" w:rsidR="002F7DED" w:rsidRPr="006434B4" w:rsidRDefault="002F7DED" w:rsidP="002F7DED">
      <w:pPr>
        <w:rPr>
          <w:rFonts w:ascii="Times New Roman" w:hAnsi="Times New Roman"/>
          <w:lang w:val="tr-TR"/>
        </w:rPr>
      </w:pPr>
    </w:p>
    <w:p w14:paraId="13FCB195" w14:textId="509DF525" w:rsidR="00A34AEF" w:rsidRPr="006434B4" w:rsidRDefault="00213BDA" w:rsidP="001C436F">
      <w:pPr>
        <w:jc w:val="both"/>
        <w:rPr>
          <w:rFonts w:ascii="Times New Roman" w:hAnsi="Times New Roman"/>
          <w:lang w:val="tr-TR"/>
        </w:rPr>
      </w:pPr>
      <w:r w:rsidRPr="006434B4">
        <w:rPr>
          <w:rFonts w:ascii="Times New Roman" w:hAnsi="Times New Roman"/>
          <w:lang w:val="tr-TR"/>
        </w:rPr>
        <w:t>Şirketimiz, v</w:t>
      </w:r>
      <w:r w:rsidR="00A34AEF" w:rsidRPr="006434B4">
        <w:rPr>
          <w:rFonts w:ascii="Times New Roman" w:hAnsi="Times New Roman"/>
          <w:lang w:val="tr-TR"/>
        </w:rPr>
        <w:t xml:space="preserve">erilerin hangi kanallardan, hangi yöntemlerle toplandığının, ne kadar süre ile tutulduğunun, kimler ile paylaşıldığının analiz edilebileceği, bir kişinin verisinin bu analizden yola çıkılarak kayıtlarda ne şekilde işlenmekte olduğunun tespit edilebileceği ve ayrıca silme, yok etme, anonimleştirme faaliyetlerinin gerçekleştirilmesine </w:t>
      </w:r>
      <w:proofErr w:type="gramStart"/>
      <w:r w:rsidR="00A34AEF" w:rsidRPr="006434B4">
        <w:rPr>
          <w:rFonts w:ascii="Times New Roman" w:hAnsi="Times New Roman"/>
          <w:lang w:val="tr-TR"/>
        </w:rPr>
        <w:t>imkan</w:t>
      </w:r>
      <w:proofErr w:type="gramEnd"/>
      <w:r w:rsidR="00A34AEF" w:rsidRPr="006434B4">
        <w:rPr>
          <w:rFonts w:ascii="Times New Roman" w:hAnsi="Times New Roman"/>
          <w:lang w:val="tr-TR"/>
        </w:rPr>
        <w:t xml:space="preserve"> tanıyacak veri tabanı sistemleri kurmakta ve yönetmektedir. </w:t>
      </w:r>
    </w:p>
    <w:p w14:paraId="6091B439" w14:textId="77777777" w:rsidR="00213BDA" w:rsidRPr="006434B4" w:rsidRDefault="00213BDA" w:rsidP="001C436F">
      <w:pPr>
        <w:jc w:val="both"/>
        <w:rPr>
          <w:rFonts w:ascii="Times New Roman" w:hAnsi="Times New Roman"/>
          <w:lang w:val="tr-TR"/>
        </w:rPr>
      </w:pPr>
    </w:p>
    <w:p w14:paraId="12BA1076" w14:textId="4426D770" w:rsidR="00A34AEF" w:rsidRPr="006434B4" w:rsidRDefault="00A34AEF" w:rsidP="001C436F">
      <w:pPr>
        <w:jc w:val="both"/>
        <w:rPr>
          <w:rFonts w:ascii="Times New Roman" w:hAnsi="Times New Roman"/>
          <w:lang w:val="tr-TR"/>
        </w:rPr>
      </w:pPr>
      <w:r w:rsidRPr="006434B4">
        <w:rPr>
          <w:rFonts w:ascii="Times New Roman" w:hAnsi="Times New Roman"/>
          <w:lang w:val="tr-TR"/>
        </w:rPr>
        <w:t>Bu veri kayıt sistemi genel anlamda aşağıdaki amaçlara hitap etme</w:t>
      </w:r>
      <w:r w:rsidR="00213BDA" w:rsidRPr="006434B4">
        <w:rPr>
          <w:rFonts w:ascii="Times New Roman" w:hAnsi="Times New Roman"/>
          <w:lang w:val="tr-TR"/>
        </w:rPr>
        <w:t xml:space="preserve">ktedir; </w:t>
      </w:r>
    </w:p>
    <w:p w14:paraId="2123B0A4" w14:textId="77777777" w:rsidR="00213BDA" w:rsidRPr="006434B4" w:rsidRDefault="00213BDA" w:rsidP="001C436F">
      <w:pPr>
        <w:jc w:val="both"/>
        <w:rPr>
          <w:rFonts w:ascii="Times New Roman" w:hAnsi="Times New Roman"/>
          <w:lang w:val="tr-TR"/>
        </w:rPr>
      </w:pPr>
    </w:p>
    <w:p w14:paraId="0716423B" w14:textId="77777777" w:rsidR="00A34AEF" w:rsidRPr="006434B4" w:rsidRDefault="00A34AEF" w:rsidP="001C436F">
      <w:pPr>
        <w:pStyle w:val="ListeParagraf"/>
        <w:numPr>
          <w:ilvl w:val="0"/>
          <w:numId w:val="29"/>
        </w:numPr>
        <w:spacing w:after="160"/>
        <w:contextualSpacing/>
        <w:jc w:val="both"/>
        <w:rPr>
          <w:rFonts w:ascii="Times New Roman" w:eastAsia="MS Mincho" w:hAnsi="Times New Roman"/>
          <w:sz w:val="24"/>
          <w:szCs w:val="24"/>
          <w:lang w:val="tr-TR"/>
        </w:rPr>
      </w:pPr>
      <w:r w:rsidRPr="006434B4">
        <w:rPr>
          <w:rFonts w:ascii="Times New Roman" w:eastAsia="MS Mincho" w:hAnsi="Times New Roman"/>
          <w:sz w:val="24"/>
          <w:szCs w:val="24"/>
          <w:lang w:val="tr-TR"/>
        </w:rPr>
        <w:t>Hangi verilerin, hangi birimlerde, hangi amaçlarla, hangi sürede tutulabildiğini gösteren ve kontrol eden bir veri tabanı sistemi,</w:t>
      </w:r>
    </w:p>
    <w:p w14:paraId="7BF79038" w14:textId="77777777" w:rsidR="00A34AEF" w:rsidRPr="006434B4" w:rsidRDefault="00A34AEF" w:rsidP="001C436F">
      <w:pPr>
        <w:pStyle w:val="ListeParagraf"/>
        <w:numPr>
          <w:ilvl w:val="0"/>
          <w:numId w:val="29"/>
        </w:numPr>
        <w:spacing w:after="160"/>
        <w:contextualSpacing/>
        <w:jc w:val="both"/>
        <w:rPr>
          <w:rFonts w:ascii="Times New Roman" w:eastAsia="MS Mincho" w:hAnsi="Times New Roman"/>
          <w:sz w:val="24"/>
          <w:szCs w:val="24"/>
          <w:lang w:val="tr-TR"/>
        </w:rPr>
      </w:pPr>
      <w:r w:rsidRPr="006434B4">
        <w:rPr>
          <w:rFonts w:ascii="Times New Roman" w:eastAsia="MS Mincho" w:hAnsi="Times New Roman"/>
          <w:sz w:val="24"/>
          <w:szCs w:val="24"/>
          <w:lang w:val="tr-TR"/>
        </w:rPr>
        <w:t>Veri sorumlusunun elinde mevcut olan verilerin analiz edilebilmesi ve gereksiz verilerin silinmesi sürecinin işletilebilmesi</w:t>
      </w:r>
    </w:p>
    <w:p w14:paraId="6364BCC9" w14:textId="77777777" w:rsidR="00A34AEF" w:rsidRPr="006434B4" w:rsidRDefault="00A34AEF" w:rsidP="001C436F">
      <w:pPr>
        <w:pStyle w:val="ListeParagraf"/>
        <w:numPr>
          <w:ilvl w:val="0"/>
          <w:numId w:val="29"/>
        </w:numPr>
        <w:spacing w:after="160"/>
        <w:contextualSpacing/>
        <w:jc w:val="both"/>
        <w:rPr>
          <w:rFonts w:ascii="Times New Roman" w:eastAsia="MS Mincho" w:hAnsi="Times New Roman"/>
          <w:sz w:val="24"/>
          <w:szCs w:val="24"/>
          <w:lang w:val="tr-TR"/>
        </w:rPr>
      </w:pPr>
      <w:r w:rsidRPr="006434B4">
        <w:rPr>
          <w:rFonts w:ascii="Times New Roman" w:eastAsia="MS Mincho" w:hAnsi="Times New Roman"/>
          <w:sz w:val="24"/>
          <w:szCs w:val="24"/>
          <w:lang w:val="tr-TR"/>
        </w:rPr>
        <w:t>Verilerin silinmesi, yok edilmesi veya anonim hale getirilmesi süreçlerinin yönetilebilmesi,</w:t>
      </w:r>
    </w:p>
    <w:p w14:paraId="2AAB6262" w14:textId="77777777" w:rsidR="00A34AEF" w:rsidRPr="006434B4" w:rsidRDefault="00A34AEF" w:rsidP="001C436F">
      <w:pPr>
        <w:pStyle w:val="ListeParagraf"/>
        <w:numPr>
          <w:ilvl w:val="0"/>
          <w:numId w:val="29"/>
        </w:numPr>
        <w:spacing w:after="160"/>
        <w:contextualSpacing/>
        <w:jc w:val="both"/>
        <w:rPr>
          <w:rFonts w:ascii="Times New Roman" w:eastAsia="MS Mincho" w:hAnsi="Times New Roman"/>
          <w:sz w:val="24"/>
          <w:szCs w:val="24"/>
          <w:lang w:val="tr-TR"/>
        </w:rPr>
      </w:pPr>
      <w:r w:rsidRPr="006434B4">
        <w:rPr>
          <w:rFonts w:ascii="Times New Roman" w:eastAsia="MS Mincho" w:hAnsi="Times New Roman"/>
          <w:sz w:val="24"/>
          <w:szCs w:val="24"/>
          <w:lang w:val="tr-TR"/>
        </w:rPr>
        <w:t>Veri sahibinin bilgi taleplerinin cevaplanabilmesi (bu itibarla, bir kişinin verisinin veri sorumlusunun kayıtlarında nasıl tutulduğu, hangi kaynaklardan toplandığı, kimler tarafından erişebildiği, kimler ile paylaşıldığı, ne kadar süre ile tutulduğu, veri sahibine aydınlatma metni verilip verilmediği, rızasının alınıp alınmadığı gibi soruların cevapları bulunabilmelidir)</w:t>
      </w:r>
    </w:p>
    <w:p w14:paraId="0BEA0AA5" w14:textId="77777777" w:rsidR="00A34AEF" w:rsidRPr="006434B4" w:rsidRDefault="00A34AEF" w:rsidP="001C436F">
      <w:pPr>
        <w:pStyle w:val="ListeParagraf"/>
        <w:numPr>
          <w:ilvl w:val="0"/>
          <w:numId w:val="29"/>
        </w:numPr>
        <w:spacing w:after="160"/>
        <w:contextualSpacing/>
        <w:jc w:val="both"/>
        <w:rPr>
          <w:rFonts w:ascii="Times New Roman" w:eastAsia="MS Mincho" w:hAnsi="Times New Roman"/>
          <w:sz w:val="24"/>
          <w:szCs w:val="24"/>
          <w:lang w:val="tr-TR"/>
        </w:rPr>
      </w:pPr>
      <w:r w:rsidRPr="006434B4">
        <w:rPr>
          <w:rFonts w:ascii="Times New Roman" w:eastAsia="MS Mincho" w:hAnsi="Times New Roman"/>
          <w:sz w:val="24"/>
          <w:szCs w:val="24"/>
          <w:lang w:val="tr-TR"/>
        </w:rPr>
        <w:t>Veri sahibinin verilerinin silinmesini, yok edilmesini, anonimleştirilmesini, üçüncü kişiler ile paylaşılmamasını vs. talep etmesi halinde, veri sahibinin bu taleplerinin karşılanabilmesi.</w:t>
      </w:r>
    </w:p>
    <w:p w14:paraId="2CA70288" w14:textId="3FE8D663" w:rsidR="00A34AEF" w:rsidRDefault="00A34AEF" w:rsidP="001C436F">
      <w:pPr>
        <w:pStyle w:val="ListeParagraf"/>
        <w:jc w:val="both"/>
        <w:rPr>
          <w:rFonts w:ascii="Times New Roman" w:eastAsia="MS Mincho" w:hAnsi="Times New Roman"/>
          <w:sz w:val="24"/>
          <w:szCs w:val="24"/>
          <w:lang w:val="tr-TR"/>
        </w:rPr>
      </w:pPr>
    </w:p>
    <w:p w14:paraId="62756F9A" w14:textId="4E474667" w:rsidR="00454F63" w:rsidRDefault="00454F63" w:rsidP="001C436F">
      <w:pPr>
        <w:pStyle w:val="ListeParagraf"/>
        <w:jc w:val="both"/>
        <w:rPr>
          <w:rFonts w:ascii="Times New Roman" w:eastAsia="MS Mincho" w:hAnsi="Times New Roman"/>
          <w:sz w:val="24"/>
          <w:szCs w:val="24"/>
          <w:lang w:val="tr-TR"/>
        </w:rPr>
      </w:pPr>
    </w:p>
    <w:p w14:paraId="1F64C6FF" w14:textId="77777777" w:rsidR="00454F63" w:rsidRPr="006434B4" w:rsidRDefault="00454F63" w:rsidP="001C436F">
      <w:pPr>
        <w:pStyle w:val="ListeParagraf"/>
        <w:jc w:val="both"/>
        <w:rPr>
          <w:rFonts w:ascii="Times New Roman" w:eastAsia="MS Mincho" w:hAnsi="Times New Roman"/>
          <w:sz w:val="24"/>
          <w:szCs w:val="24"/>
          <w:lang w:val="tr-TR"/>
        </w:rPr>
      </w:pPr>
    </w:p>
    <w:p w14:paraId="1E18E3CA" w14:textId="271B1161" w:rsidR="00A34AEF" w:rsidRPr="006434B4" w:rsidRDefault="00A34AEF" w:rsidP="002F7DED">
      <w:pPr>
        <w:pStyle w:val="Balk2"/>
        <w:rPr>
          <w:rFonts w:ascii="Times New Roman" w:hAnsi="Times New Roman" w:cs="Times New Roman"/>
          <w:color w:val="auto"/>
          <w:sz w:val="24"/>
          <w:szCs w:val="24"/>
          <w:lang w:val="tr-TR"/>
        </w:rPr>
      </w:pPr>
      <w:bookmarkStart w:id="11" w:name="_Toc6501021"/>
      <w:r w:rsidRPr="006434B4">
        <w:rPr>
          <w:rFonts w:ascii="Times New Roman" w:hAnsi="Times New Roman" w:cs="Times New Roman"/>
          <w:color w:val="auto"/>
          <w:sz w:val="24"/>
          <w:szCs w:val="24"/>
          <w:lang w:val="tr-TR"/>
        </w:rPr>
        <w:lastRenderedPageBreak/>
        <w:t>Verilerin Silinmesi, Yok edilmesi ve Anonim Hale Getirilmesi Süreçleri</w:t>
      </w:r>
      <w:bookmarkEnd w:id="11"/>
    </w:p>
    <w:p w14:paraId="54768630" w14:textId="77777777" w:rsidR="002F7DED" w:rsidRPr="006434B4" w:rsidRDefault="002F7DED" w:rsidP="002F7DED">
      <w:pPr>
        <w:rPr>
          <w:rFonts w:ascii="Times New Roman" w:hAnsi="Times New Roman"/>
          <w:lang w:val="tr-TR"/>
        </w:rPr>
      </w:pPr>
    </w:p>
    <w:p w14:paraId="3BE781B1" w14:textId="7A4710FE" w:rsidR="00A34AEF" w:rsidRPr="006434B4" w:rsidRDefault="00A34AEF" w:rsidP="001C436F">
      <w:pPr>
        <w:jc w:val="both"/>
        <w:rPr>
          <w:rFonts w:ascii="Times New Roman" w:hAnsi="Times New Roman"/>
          <w:lang w:val="tr-TR"/>
        </w:rPr>
      </w:pPr>
      <w:r w:rsidRPr="006434B4">
        <w:rPr>
          <w:rFonts w:ascii="Times New Roman" w:hAnsi="Times New Roman"/>
          <w:lang w:val="tr-TR"/>
        </w:rPr>
        <w:t>Kişisel verilerin silinmesi, yok edilmesi ve anonim hale getirilmesi süreçleri bakımından;</w:t>
      </w:r>
    </w:p>
    <w:p w14:paraId="1363D6AA" w14:textId="77777777" w:rsidR="004640D0" w:rsidRPr="006434B4" w:rsidRDefault="004640D0" w:rsidP="001C436F">
      <w:pPr>
        <w:jc w:val="both"/>
        <w:rPr>
          <w:rFonts w:ascii="Times New Roman" w:hAnsi="Times New Roman"/>
          <w:lang w:val="tr-TR"/>
        </w:rPr>
      </w:pPr>
    </w:p>
    <w:p w14:paraId="2B129CE2" w14:textId="77777777" w:rsidR="004640D0" w:rsidRPr="006434B4" w:rsidRDefault="00213BDA" w:rsidP="001C436F">
      <w:pPr>
        <w:pStyle w:val="ListeParagraf"/>
        <w:numPr>
          <w:ilvl w:val="0"/>
          <w:numId w:val="29"/>
        </w:numPr>
        <w:jc w:val="both"/>
        <w:rPr>
          <w:rFonts w:ascii="Times New Roman" w:hAnsi="Times New Roman"/>
          <w:sz w:val="24"/>
          <w:szCs w:val="24"/>
          <w:lang w:val="tr-TR"/>
        </w:rPr>
      </w:pPr>
      <w:r w:rsidRPr="006434B4">
        <w:rPr>
          <w:rFonts w:ascii="Times New Roman" w:hAnsi="Times New Roman"/>
          <w:sz w:val="24"/>
          <w:szCs w:val="24"/>
          <w:lang w:val="tr-TR"/>
        </w:rPr>
        <w:t>Şirketimiz</w:t>
      </w:r>
      <w:r w:rsidR="00A34AEF" w:rsidRPr="006434B4">
        <w:rPr>
          <w:rFonts w:ascii="Times New Roman" w:hAnsi="Times New Roman"/>
          <w:sz w:val="24"/>
          <w:szCs w:val="24"/>
          <w:lang w:val="tr-TR"/>
        </w:rPr>
        <w:t xml:space="preserve"> kayıtlarında bulunan verilerin içinden gereksiz veya tutulmasının hukuka aykırı olduğu verilerin tespit edilmesi</w:t>
      </w:r>
      <w:r w:rsidRPr="006434B4">
        <w:rPr>
          <w:rFonts w:ascii="Times New Roman" w:hAnsi="Times New Roman"/>
          <w:sz w:val="24"/>
          <w:szCs w:val="24"/>
          <w:lang w:val="tr-TR"/>
        </w:rPr>
        <w:t xml:space="preserve"> ve </w:t>
      </w:r>
      <w:r w:rsidR="00A34AEF" w:rsidRPr="006434B4">
        <w:rPr>
          <w:rFonts w:ascii="Times New Roman" w:hAnsi="Times New Roman"/>
          <w:sz w:val="24"/>
          <w:szCs w:val="24"/>
          <w:lang w:val="tr-TR"/>
        </w:rPr>
        <w:t xml:space="preserve">bu verilere kimlerin hangi yollardan erişebildiği tespit edilmesi </w:t>
      </w:r>
      <w:r w:rsidRPr="006434B4">
        <w:rPr>
          <w:rFonts w:ascii="Times New Roman" w:hAnsi="Times New Roman"/>
          <w:sz w:val="24"/>
          <w:szCs w:val="24"/>
          <w:lang w:val="tr-TR"/>
        </w:rPr>
        <w:t xml:space="preserve">ile </w:t>
      </w:r>
      <w:r w:rsidR="00A34AEF" w:rsidRPr="006434B4">
        <w:rPr>
          <w:rFonts w:ascii="Times New Roman" w:hAnsi="Times New Roman"/>
          <w:sz w:val="24"/>
          <w:szCs w:val="24"/>
          <w:lang w:val="tr-TR"/>
        </w:rPr>
        <w:t xml:space="preserve">bu kanalların kapatılmasıdır. </w:t>
      </w:r>
    </w:p>
    <w:p w14:paraId="2B5A49D6" w14:textId="77777777" w:rsidR="004640D0" w:rsidRPr="006434B4" w:rsidRDefault="00A34AEF" w:rsidP="001C436F">
      <w:pPr>
        <w:pStyle w:val="ListeParagraf"/>
        <w:numPr>
          <w:ilvl w:val="0"/>
          <w:numId w:val="29"/>
        </w:numPr>
        <w:jc w:val="both"/>
        <w:rPr>
          <w:rFonts w:ascii="Times New Roman" w:hAnsi="Times New Roman"/>
          <w:sz w:val="24"/>
          <w:szCs w:val="24"/>
          <w:lang w:val="tr-TR"/>
        </w:rPr>
      </w:pPr>
      <w:r w:rsidRPr="006434B4">
        <w:rPr>
          <w:rFonts w:ascii="Times New Roman" w:hAnsi="Times New Roman"/>
          <w:sz w:val="24"/>
          <w:szCs w:val="24"/>
          <w:lang w:val="tr-TR"/>
        </w:rPr>
        <w:t xml:space="preserve">Bulut depolama hizmeti sağlayıcıları gibi, üçüncü kişi bir hizmet sağlayıcısından hizmet alınıyor </w:t>
      </w:r>
      <w:r w:rsidR="004640D0" w:rsidRPr="006434B4">
        <w:rPr>
          <w:rFonts w:ascii="Times New Roman" w:hAnsi="Times New Roman"/>
          <w:sz w:val="24"/>
          <w:szCs w:val="24"/>
          <w:lang w:val="tr-TR"/>
        </w:rPr>
        <w:t>olması halinde</w:t>
      </w:r>
      <w:r w:rsidRPr="006434B4">
        <w:rPr>
          <w:rFonts w:ascii="Times New Roman" w:hAnsi="Times New Roman"/>
          <w:sz w:val="24"/>
          <w:szCs w:val="24"/>
          <w:lang w:val="tr-TR"/>
        </w:rPr>
        <w:t xml:space="preserve">, bu hizmet sağlayıcısının kayıtlarında tutulan veriler silindikten sonra, bu hizmet sağlayıcısının verileri geri getirebilme yetkisi (teknik </w:t>
      </w:r>
      <w:proofErr w:type="gramStart"/>
      <w:r w:rsidRPr="006434B4">
        <w:rPr>
          <w:rFonts w:ascii="Times New Roman" w:hAnsi="Times New Roman"/>
          <w:sz w:val="24"/>
          <w:szCs w:val="24"/>
          <w:lang w:val="tr-TR"/>
        </w:rPr>
        <w:t>imkanı</w:t>
      </w:r>
      <w:proofErr w:type="gramEnd"/>
      <w:r w:rsidRPr="006434B4">
        <w:rPr>
          <w:rFonts w:ascii="Times New Roman" w:hAnsi="Times New Roman"/>
          <w:sz w:val="24"/>
          <w:szCs w:val="24"/>
          <w:lang w:val="tr-TR"/>
        </w:rPr>
        <w:t>) olup olmadığı</w:t>
      </w:r>
      <w:r w:rsidR="004640D0" w:rsidRPr="006434B4">
        <w:rPr>
          <w:rFonts w:ascii="Times New Roman" w:hAnsi="Times New Roman"/>
          <w:sz w:val="24"/>
          <w:szCs w:val="24"/>
          <w:lang w:val="tr-TR"/>
        </w:rPr>
        <w:t>nın</w:t>
      </w:r>
      <w:r w:rsidRPr="006434B4">
        <w:rPr>
          <w:rFonts w:ascii="Times New Roman" w:hAnsi="Times New Roman"/>
          <w:sz w:val="24"/>
          <w:szCs w:val="24"/>
          <w:lang w:val="tr-TR"/>
        </w:rPr>
        <w:t xml:space="preserve"> denetlenme</w:t>
      </w:r>
      <w:r w:rsidR="004640D0" w:rsidRPr="006434B4">
        <w:rPr>
          <w:rFonts w:ascii="Times New Roman" w:hAnsi="Times New Roman"/>
          <w:sz w:val="24"/>
          <w:szCs w:val="24"/>
          <w:lang w:val="tr-TR"/>
        </w:rPr>
        <w:t xml:space="preserve">si, </w:t>
      </w:r>
    </w:p>
    <w:p w14:paraId="3BD0942F" w14:textId="77777777" w:rsidR="004640D0" w:rsidRPr="006434B4" w:rsidRDefault="00A34AEF" w:rsidP="001C436F">
      <w:pPr>
        <w:pStyle w:val="ListeParagraf"/>
        <w:numPr>
          <w:ilvl w:val="0"/>
          <w:numId w:val="29"/>
        </w:numPr>
        <w:jc w:val="both"/>
        <w:rPr>
          <w:rFonts w:ascii="Times New Roman" w:hAnsi="Times New Roman"/>
          <w:sz w:val="24"/>
          <w:szCs w:val="24"/>
          <w:lang w:val="tr-TR"/>
        </w:rPr>
      </w:pPr>
      <w:r w:rsidRPr="006434B4">
        <w:rPr>
          <w:rFonts w:ascii="Times New Roman" w:hAnsi="Times New Roman"/>
          <w:sz w:val="24"/>
          <w:szCs w:val="24"/>
          <w:lang w:val="tr-TR"/>
        </w:rPr>
        <w:t>Taşınabilir veri kayıt cihazlarında tutulan veriler</w:t>
      </w:r>
      <w:r w:rsidR="004640D0" w:rsidRPr="006434B4">
        <w:rPr>
          <w:rFonts w:ascii="Times New Roman" w:hAnsi="Times New Roman"/>
          <w:sz w:val="24"/>
          <w:szCs w:val="24"/>
          <w:lang w:val="tr-TR"/>
        </w:rPr>
        <w:t>in</w:t>
      </w:r>
      <w:r w:rsidRPr="006434B4">
        <w:rPr>
          <w:rFonts w:ascii="Times New Roman" w:hAnsi="Times New Roman"/>
          <w:sz w:val="24"/>
          <w:szCs w:val="24"/>
          <w:lang w:val="tr-TR"/>
        </w:rPr>
        <w:t xml:space="preserve"> şifreli olarak depolanma</w:t>
      </w:r>
      <w:r w:rsidR="004640D0" w:rsidRPr="006434B4">
        <w:rPr>
          <w:rFonts w:ascii="Times New Roman" w:hAnsi="Times New Roman"/>
          <w:sz w:val="24"/>
          <w:szCs w:val="24"/>
          <w:lang w:val="tr-TR"/>
        </w:rPr>
        <w:t>s</w:t>
      </w:r>
      <w:r w:rsidRPr="006434B4">
        <w:rPr>
          <w:rFonts w:ascii="Times New Roman" w:hAnsi="Times New Roman"/>
          <w:sz w:val="24"/>
          <w:szCs w:val="24"/>
          <w:lang w:val="tr-TR"/>
        </w:rPr>
        <w:t>ı ve silinebilir olma</w:t>
      </w:r>
      <w:r w:rsidR="004640D0" w:rsidRPr="006434B4">
        <w:rPr>
          <w:rFonts w:ascii="Times New Roman" w:hAnsi="Times New Roman"/>
          <w:sz w:val="24"/>
          <w:szCs w:val="24"/>
          <w:lang w:val="tr-TR"/>
        </w:rPr>
        <w:t xml:space="preserve">sı </w:t>
      </w:r>
    </w:p>
    <w:p w14:paraId="4CC42D4C" w14:textId="77777777" w:rsidR="004640D0" w:rsidRPr="006434B4" w:rsidRDefault="00A34AEF" w:rsidP="001C436F">
      <w:pPr>
        <w:pStyle w:val="ListeParagraf"/>
        <w:numPr>
          <w:ilvl w:val="0"/>
          <w:numId w:val="29"/>
        </w:numPr>
        <w:jc w:val="both"/>
        <w:rPr>
          <w:rFonts w:ascii="Times New Roman" w:hAnsi="Times New Roman"/>
          <w:sz w:val="24"/>
          <w:szCs w:val="24"/>
          <w:lang w:val="tr-TR"/>
        </w:rPr>
      </w:pPr>
      <w:proofErr w:type="gramStart"/>
      <w:r w:rsidRPr="006434B4">
        <w:rPr>
          <w:rFonts w:ascii="Times New Roman" w:hAnsi="Times New Roman"/>
          <w:sz w:val="24"/>
          <w:szCs w:val="24"/>
          <w:lang w:val="tr-TR"/>
        </w:rPr>
        <w:t>Yok</w:t>
      </w:r>
      <w:proofErr w:type="gramEnd"/>
      <w:r w:rsidRPr="006434B4">
        <w:rPr>
          <w:rFonts w:ascii="Times New Roman" w:hAnsi="Times New Roman"/>
          <w:sz w:val="24"/>
          <w:szCs w:val="24"/>
          <w:lang w:val="tr-TR"/>
        </w:rPr>
        <w:t xml:space="preserve"> etme bakımından yalnızca kayıtlardan silme</w:t>
      </w:r>
      <w:r w:rsidR="004640D0" w:rsidRPr="006434B4">
        <w:rPr>
          <w:rFonts w:ascii="Times New Roman" w:hAnsi="Times New Roman"/>
          <w:sz w:val="24"/>
          <w:szCs w:val="24"/>
          <w:lang w:val="tr-TR"/>
        </w:rPr>
        <w:t>nin</w:t>
      </w:r>
      <w:r w:rsidRPr="006434B4">
        <w:rPr>
          <w:rFonts w:ascii="Times New Roman" w:hAnsi="Times New Roman"/>
          <w:sz w:val="24"/>
          <w:szCs w:val="24"/>
          <w:lang w:val="tr-TR"/>
        </w:rPr>
        <w:t xml:space="preserve"> yeterli </w:t>
      </w:r>
      <w:r w:rsidR="004640D0" w:rsidRPr="006434B4">
        <w:rPr>
          <w:rFonts w:ascii="Times New Roman" w:hAnsi="Times New Roman"/>
          <w:sz w:val="24"/>
          <w:szCs w:val="24"/>
          <w:lang w:val="tr-TR"/>
        </w:rPr>
        <w:t>olmaması</w:t>
      </w:r>
      <w:r w:rsidRPr="006434B4">
        <w:rPr>
          <w:rFonts w:ascii="Times New Roman" w:hAnsi="Times New Roman"/>
          <w:sz w:val="24"/>
          <w:szCs w:val="24"/>
          <w:lang w:val="tr-TR"/>
        </w:rPr>
        <w:t>, kayıt ortamlarının da de-manyetize, fiziksel deformasyon ya da üzerine yazma gibi yöntemlerle de geri döndürülemez hale getirilmesi</w:t>
      </w:r>
      <w:r w:rsidR="004640D0" w:rsidRPr="006434B4">
        <w:rPr>
          <w:rFonts w:ascii="Times New Roman" w:hAnsi="Times New Roman"/>
          <w:sz w:val="24"/>
          <w:szCs w:val="24"/>
          <w:lang w:val="tr-TR"/>
        </w:rPr>
        <w:t xml:space="preserve"> işlemlerinin yapılması, </w:t>
      </w:r>
    </w:p>
    <w:p w14:paraId="05C80CC7" w14:textId="3A4A8ACB" w:rsidR="004640D0" w:rsidRPr="006434B4" w:rsidRDefault="004640D0" w:rsidP="001C436F">
      <w:pPr>
        <w:pStyle w:val="ListeParagraf"/>
        <w:numPr>
          <w:ilvl w:val="0"/>
          <w:numId w:val="29"/>
        </w:numPr>
        <w:jc w:val="both"/>
        <w:rPr>
          <w:rFonts w:ascii="Times New Roman" w:hAnsi="Times New Roman"/>
          <w:sz w:val="24"/>
          <w:szCs w:val="24"/>
          <w:lang w:val="tr-TR"/>
        </w:rPr>
      </w:pPr>
      <w:r w:rsidRPr="006434B4">
        <w:rPr>
          <w:rFonts w:ascii="Times New Roman" w:hAnsi="Times New Roman"/>
          <w:sz w:val="24"/>
          <w:szCs w:val="24"/>
          <w:lang w:val="tr-TR"/>
        </w:rPr>
        <w:t>A</w:t>
      </w:r>
      <w:r w:rsidR="00A34AEF" w:rsidRPr="006434B4">
        <w:rPr>
          <w:rFonts w:ascii="Times New Roman" w:hAnsi="Times New Roman"/>
          <w:sz w:val="24"/>
          <w:szCs w:val="24"/>
          <w:lang w:val="tr-TR"/>
        </w:rPr>
        <w:t>nonim hale getir</w:t>
      </w:r>
      <w:r w:rsidRPr="006434B4">
        <w:rPr>
          <w:rFonts w:ascii="Times New Roman" w:hAnsi="Times New Roman"/>
          <w:sz w:val="24"/>
          <w:szCs w:val="24"/>
          <w:lang w:val="tr-TR"/>
        </w:rPr>
        <w:t xml:space="preserve">me bakımından, </w:t>
      </w:r>
      <w:r w:rsidR="00A34AEF" w:rsidRPr="006434B4">
        <w:rPr>
          <w:rFonts w:ascii="Times New Roman" w:hAnsi="Times New Roman"/>
          <w:sz w:val="24"/>
          <w:szCs w:val="24"/>
          <w:lang w:val="tr-TR"/>
        </w:rPr>
        <w:t>verinin, tüm doğrudan ve/veya dolaylı tanımlayıcıların çıkartılarak ya da değiştirilerek, ilgili kişi ile ilişkilendirilemeyecek hale getirilmesi</w:t>
      </w:r>
      <w:r w:rsidRPr="006434B4">
        <w:rPr>
          <w:rFonts w:ascii="Times New Roman" w:hAnsi="Times New Roman"/>
          <w:sz w:val="24"/>
          <w:szCs w:val="24"/>
          <w:lang w:val="tr-TR"/>
        </w:rPr>
        <w:t xml:space="preserve"> işlemlerinin yapılması gibi önlemler alınmaktadır. </w:t>
      </w:r>
    </w:p>
    <w:p w14:paraId="792E09E4" w14:textId="665A5453" w:rsidR="004640D0" w:rsidRPr="006434B4" w:rsidRDefault="004640D0" w:rsidP="001C436F">
      <w:pPr>
        <w:pStyle w:val="ListeParagraf"/>
        <w:jc w:val="both"/>
        <w:rPr>
          <w:rFonts w:ascii="Times New Roman" w:hAnsi="Times New Roman"/>
          <w:b/>
          <w:sz w:val="24"/>
          <w:szCs w:val="24"/>
          <w:lang w:val="tr-TR"/>
        </w:rPr>
      </w:pPr>
    </w:p>
    <w:p w14:paraId="2DC8A62E" w14:textId="142845D0" w:rsidR="00A34AEF" w:rsidRPr="006434B4" w:rsidRDefault="00A34AEF" w:rsidP="002F7DED">
      <w:pPr>
        <w:pStyle w:val="Balk2"/>
        <w:rPr>
          <w:rFonts w:ascii="Times New Roman" w:hAnsi="Times New Roman" w:cs="Times New Roman"/>
          <w:color w:val="auto"/>
          <w:sz w:val="24"/>
          <w:szCs w:val="24"/>
          <w:lang w:val="tr-TR"/>
        </w:rPr>
      </w:pPr>
      <w:bookmarkStart w:id="12" w:name="_Toc6501022"/>
      <w:r w:rsidRPr="006434B4">
        <w:rPr>
          <w:rFonts w:ascii="Times New Roman" w:hAnsi="Times New Roman" w:cs="Times New Roman"/>
          <w:color w:val="auto"/>
          <w:sz w:val="24"/>
          <w:szCs w:val="24"/>
          <w:lang w:val="tr-TR"/>
        </w:rPr>
        <w:t>Veri Sahibinin Başvuru ve Taleplerinin Toplanması ve Yönetilmesi</w:t>
      </w:r>
      <w:bookmarkEnd w:id="12"/>
    </w:p>
    <w:p w14:paraId="680B0132" w14:textId="77777777" w:rsidR="002F7DED" w:rsidRPr="006434B4" w:rsidRDefault="002F7DED" w:rsidP="002F7DED">
      <w:pPr>
        <w:rPr>
          <w:rFonts w:ascii="Times New Roman" w:hAnsi="Times New Roman"/>
          <w:lang w:val="tr-TR"/>
        </w:rPr>
      </w:pPr>
    </w:p>
    <w:p w14:paraId="059C061C" w14:textId="1C301FC0" w:rsidR="00A34AEF" w:rsidRPr="006434B4" w:rsidRDefault="00A34AEF" w:rsidP="001C436F">
      <w:pPr>
        <w:jc w:val="both"/>
        <w:rPr>
          <w:rFonts w:ascii="Times New Roman" w:hAnsi="Times New Roman"/>
          <w:lang w:val="tr-TR"/>
        </w:rPr>
      </w:pPr>
      <w:r w:rsidRPr="006434B4">
        <w:rPr>
          <w:rFonts w:ascii="Times New Roman" w:hAnsi="Times New Roman"/>
          <w:lang w:val="tr-TR"/>
        </w:rPr>
        <w:t xml:space="preserve">Kanun, veri sahibinin veri sorumlusuna başvuru hakkını getirmiş ve veri sorumlusunun da bu başvurulara 30 gün içinde cevap verme ve veri sorumlusunu taleplerini sonuçlandırma yükümlülüğünü düzenlemiştir. </w:t>
      </w:r>
    </w:p>
    <w:p w14:paraId="7D3ED7B9" w14:textId="6EE6BF47" w:rsidR="004640D0" w:rsidRPr="006434B4" w:rsidRDefault="004640D0" w:rsidP="001C436F">
      <w:pPr>
        <w:jc w:val="both"/>
        <w:rPr>
          <w:rFonts w:ascii="Times New Roman" w:hAnsi="Times New Roman"/>
          <w:lang w:val="tr-TR"/>
        </w:rPr>
      </w:pPr>
    </w:p>
    <w:p w14:paraId="473990C5" w14:textId="040F9C9B" w:rsidR="004640D0" w:rsidRPr="006434B4" w:rsidRDefault="004640D0" w:rsidP="001C436F">
      <w:pPr>
        <w:jc w:val="both"/>
        <w:rPr>
          <w:rFonts w:ascii="Times New Roman" w:hAnsi="Times New Roman"/>
          <w:lang w:val="tr-TR"/>
        </w:rPr>
      </w:pPr>
      <w:r w:rsidRPr="006434B4">
        <w:rPr>
          <w:rFonts w:ascii="Times New Roman" w:hAnsi="Times New Roman"/>
          <w:lang w:val="tr-TR"/>
        </w:rPr>
        <w:t>Bu kapsamda, kişisel verileri Şirketimizce işlenen ilgili kişilerin, Kanun’un 11. maddesi uyarınca, Ş</w:t>
      </w:r>
      <w:r w:rsidR="001676AA" w:rsidRPr="006434B4">
        <w:rPr>
          <w:rFonts w:ascii="Times New Roman" w:hAnsi="Times New Roman"/>
          <w:lang w:val="tr-TR"/>
        </w:rPr>
        <w:t>ir</w:t>
      </w:r>
      <w:r w:rsidRPr="006434B4">
        <w:rPr>
          <w:rFonts w:ascii="Times New Roman" w:hAnsi="Times New Roman"/>
          <w:lang w:val="tr-TR"/>
        </w:rPr>
        <w:t xml:space="preserve">ketimize başvurarak; </w:t>
      </w:r>
    </w:p>
    <w:p w14:paraId="0673BCAC" w14:textId="77777777" w:rsidR="004640D0" w:rsidRPr="006434B4" w:rsidRDefault="004640D0" w:rsidP="001C436F">
      <w:pPr>
        <w:autoSpaceDE w:val="0"/>
        <w:autoSpaceDN w:val="0"/>
        <w:adjustRightInd w:val="0"/>
        <w:jc w:val="both"/>
        <w:rPr>
          <w:rFonts w:ascii="Times New Roman" w:hAnsi="Times New Roman"/>
          <w:lang w:val="tr-TR"/>
        </w:rPr>
      </w:pPr>
    </w:p>
    <w:p w14:paraId="2119C391" w14:textId="47611488" w:rsidR="004640D0" w:rsidRPr="006434B4" w:rsidRDefault="004640D0" w:rsidP="001C436F">
      <w:pPr>
        <w:pStyle w:val="ListeParagraf"/>
        <w:numPr>
          <w:ilvl w:val="0"/>
          <w:numId w:val="31"/>
        </w:numPr>
        <w:autoSpaceDE w:val="0"/>
        <w:autoSpaceDN w:val="0"/>
        <w:adjustRightInd w:val="0"/>
        <w:jc w:val="both"/>
        <w:rPr>
          <w:rFonts w:ascii="Times New Roman" w:eastAsia="MS Mincho" w:hAnsi="Times New Roman"/>
          <w:sz w:val="24"/>
          <w:szCs w:val="24"/>
          <w:lang w:val="tr-TR"/>
        </w:rPr>
      </w:pPr>
      <w:r w:rsidRPr="006434B4">
        <w:rPr>
          <w:rFonts w:ascii="Times New Roman" w:eastAsia="MS Mincho" w:hAnsi="Times New Roman"/>
          <w:sz w:val="24"/>
          <w:szCs w:val="24"/>
          <w:lang w:val="tr-TR"/>
        </w:rPr>
        <w:t>Kişisel veri</w:t>
      </w:r>
      <w:r w:rsidR="001676AA" w:rsidRPr="006434B4">
        <w:rPr>
          <w:rFonts w:ascii="Times New Roman" w:eastAsia="MS Mincho" w:hAnsi="Times New Roman"/>
          <w:sz w:val="24"/>
          <w:szCs w:val="24"/>
          <w:lang w:val="tr-TR"/>
        </w:rPr>
        <w:t>lerinin</w:t>
      </w:r>
      <w:r w:rsidRPr="006434B4">
        <w:rPr>
          <w:rFonts w:ascii="Times New Roman" w:eastAsia="MS Mincho" w:hAnsi="Times New Roman"/>
          <w:sz w:val="24"/>
          <w:szCs w:val="24"/>
          <w:lang w:val="tr-TR"/>
        </w:rPr>
        <w:t xml:space="preserve"> işlenip işlenmediğini öğrenme, </w:t>
      </w:r>
    </w:p>
    <w:p w14:paraId="7470442D" w14:textId="01170188" w:rsidR="004640D0" w:rsidRPr="006434B4" w:rsidRDefault="004640D0" w:rsidP="001C436F">
      <w:pPr>
        <w:pStyle w:val="ListeParagraf"/>
        <w:numPr>
          <w:ilvl w:val="0"/>
          <w:numId w:val="31"/>
        </w:numPr>
        <w:autoSpaceDE w:val="0"/>
        <w:autoSpaceDN w:val="0"/>
        <w:adjustRightInd w:val="0"/>
        <w:jc w:val="both"/>
        <w:rPr>
          <w:rFonts w:ascii="Times New Roman" w:eastAsia="MS Mincho" w:hAnsi="Times New Roman"/>
          <w:sz w:val="24"/>
          <w:szCs w:val="24"/>
          <w:lang w:val="tr-TR"/>
        </w:rPr>
      </w:pPr>
      <w:r w:rsidRPr="006434B4">
        <w:rPr>
          <w:rFonts w:ascii="Times New Roman" w:eastAsia="MS Mincho" w:hAnsi="Times New Roman"/>
          <w:sz w:val="24"/>
          <w:szCs w:val="24"/>
          <w:lang w:val="tr-TR"/>
        </w:rPr>
        <w:t xml:space="preserve">Kişisel </w:t>
      </w:r>
      <w:r w:rsidR="001676AA" w:rsidRPr="006434B4">
        <w:rPr>
          <w:rFonts w:ascii="Times New Roman" w:eastAsia="MS Mincho" w:hAnsi="Times New Roman"/>
          <w:sz w:val="24"/>
          <w:szCs w:val="24"/>
          <w:lang w:val="tr-TR"/>
        </w:rPr>
        <w:t>verileri</w:t>
      </w:r>
      <w:r w:rsidRPr="006434B4">
        <w:rPr>
          <w:rFonts w:ascii="Times New Roman" w:eastAsia="MS Mincho" w:hAnsi="Times New Roman"/>
          <w:sz w:val="24"/>
          <w:szCs w:val="24"/>
          <w:lang w:val="tr-TR"/>
        </w:rPr>
        <w:t xml:space="preserve"> işlenmişse buna ilişkin bilgi talep etme,</w:t>
      </w:r>
    </w:p>
    <w:p w14:paraId="11F45C86" w14:textId="23E7C507" w:rsidR="004640D0" w:rsidRPr="006434B4" w:rsidRDefault="004640D0" w:rsidP="001C436F">
      <w:pPr>
        <w:pStyle w:val="ListeParagraf"/>
        <w:numPr>
          <w:ilvl w:val="0"/>
          <w:numId w:val="31"/>
        </w:numPr>
        <w:autoSpaceDE w:val="0"/>
        <w:autoSpaceDN w:val="0"/>
        <w:adjustRightInd w:val="0"/>
        <w:jc w:val="both"/>
        <w:rPr>
          <w:rFonts w:ascii="Times New Roman" w:eastAsia="MS Mincho" w:hAnsi="Times New Roman"/>
          <w:sz w:val="24"/>
          <w:szCs w:val="24"/>
          <w:lang w:val="tr-TR"/>
        </w:rPr>
      </w:pPr>
      <w:r w:rsidRPr="006434B4">
        <w:rPr>
          <w:rFonts w:ascii="Times New Roman" w:eastAsia="MS Mincho" w:hAnsi="Times New Roman"/>
          <w:sz w:val="24"/>
          <w:szCs w:val="24"/>
          <w:lang w:val="tr-TR"/>
        </w:rPr>
        <w:t xml:space="preserve">Kişisel </w:t>
      </w:r>
      <w:r w:rsidR="001676AA" w:rsidRPr="006434B4">
        <w:rPr>
          <w:rFonts w:ascii="Times New Roman" w:eastAsia="MS Mincho" w:hAnsi="Times New Roman"/>
          <w:sz w:val="24"/>
          <w:szCs w:val="24"/>
          <w:lang w:val="tr-TR"/>
        </w:rPr>
        <w:t>verilerinin</w:t>
      </w:r>
      <w:r w:rsidRPr="006434B4">
        <w:rPr>
          <w:rFonts w:ascii="Times New Roman" w:eastAsia="MS Mincho" w:hAnsi="Times New Roman"/>
          <w:sz w:val="24"/>
          <w:szCs w:val="24"/>
          <w:lang w:val="tr-TR"/>
        </w:rPr>
        <w:t xml:space="preserve"> işlenme amacını ve bunların amacına uygun kullanılıp kullanılmadığını öğrenme,</w:t>
      </w:r>
    </w:p>
    <w:p w14:paraId="668E42FD" w14:textId="0DEC6100" w:rsidR="004640D0" w:rsidRPr="006434B4" w:rsidRDefault="004640D0" w:rsidP="001C436F">
      <w:pPr>
        <w:pStyle w:val="ListeParagraf"/>
        <w:numPr>
          <w:ilvl w:val="0"/>
          <w:numId w:val="31"/>
        </w:numPr>
        <w:autoSpaceDE w:val="0"/>
        <w:autoSpaceDN w:val="0"/>
        <w:adjustRightInd w:val="0"/>
        <w:jc w:val="both"/>
        <w:rPr>
          <w:rFonts w:ascii="Times New Roman" w:eastAsia="MS Mincho" w:hAnsi="Times New Roman"/>
          <w:sz w:val="24"/>
          <w:szCs w:val="24"/>
          <w:lang w:val="tr-TR"/>
        </w:rPr>
      </w:pPr>
      <w:r w:rsidRPr="006434B4">
        <w:rPr>
          <w:rFonts w:ascii="Times New Roman" w:eastAsia="MS Mincho" w:hAnsi="Times New Roman"/>
          <w:sz w:val="24"/>
          <w:szCs w:val="24"/>
          <w:lang w:val="tr-TR"/>
        </w:rPr>
        <w:t xml:space="preserve">Yurt içinde veya yurt dışında kişisel </w:t>
      </w:r>
      <w:r w:rsidR="001676AA" w:rsidRPr="006434B4">
        <w:rPr>
          <w:rFonts w:ascii="Times New Roman" w:eastAsia="MS Mincho" w:hAnsi="Times New Roman"/>
          <w:sz w:val="24"/>
          <w:szCs w:val="24"/>
          <w:lang w:val="tr-TR"/>
        </w:rPr>
        <w:t>verilerinin</w:t>
      </w:r>
      <w:r w:rsidRPr="006434B4">
        <w:rPr>
          <w:rFonts w:ascii="Times New Roman" w:eastAsia="MS Mincho" w:hAnsi="Times New Roman"/>
          <w:sz w:val="24"/>
          <w:szCs w:val="24"/>
          <w:lang w:val="tr-TR"/>
        </w:rPr>
        <w:t xml:space="preserve"> aktarıldığı üçüncü kişileri bilme, </w:t>
      </w:r>
    </w:p>
    <w:p w14:paraId="7AACDA98" w14:textId="067C313D" w:rsidR="004640D0" w:rsidRPr="006434B4" w:rsidRDefault="004640D0" w:rsidP="001C436F">
      <w:pPr>
        <w:pStyle w:val="ListeParagraf"/>
        <w:numPr>
          <w:ilvl w:val="0"/>
          <w:numId w:val="31"/>
        </w:numPr>
        <w:autoSpaceDE w:val="0"/>
        <w:autoSpaceDN w:val="0"/>
        <w:adjustRightInd w:val="0"/>
        <w:jc w:val="both"/>
        <w:rPr>
          <w:rFonts w:ascii="Times New Roman" w:eastAsia="MS Mincho" w:hAnsi="Times New Roman"/>
          <w:sz w:val="24"/>
          <w:szCs w:val="24"/>
          <w:lang w:val="tr-TR"/>
        </w:rPr>
      </w:pPr>
      <w:r w:rsidRPr="006434B4">
        <w:rPr>
          <w:rFonts w:ascii="Times New Roman" w:eastAsia="MS Mincho" w:hAnsi="Times New Roman"/>
          <w:sz w:val="24"/>
          <w:szCs w:val="24"/>
          <w:lang w:val="tr-TR"/>
        </w:rPr>
        <w:t xml:space="preserve">Kişisel </w:t>
      </w:r>
      <w:r w:rsidR="001676AA" w:rsidRPr="006434B4">
        <w:rPr>
          <w:rFonts w:ascii="Times New Roman" w:eastAsia="MS Mincho" w:hAnsi="Times New Roman"/>
          <w:sz w:val="24"/>
          <w:szCs w:val="24"/>
          <w:lang w:val="tr-TR"/>
        </w:rPr>
        <w:t>verilerinin</w:t>
      </w:r>
      <w:r w:rsidRPr="006434B4">
        <w:rPr>
          <w:rFonts w:ascii="Times New Roman" w:eastAsia="MS Mincho" w:hAnsi="Times New Roman"/>
          <w:sz w:val="24"/>
          <w:szCs w:val="24"/>
          <w:lang w:val="tr-TR"/>
        </w:rPr>
        <w:t xml:space="preserve"> eksik veya yanlış işlenmiş olması hâlinde bunların düzeltilmesini isteme ve bu kapsamda yapılan işlemin kişisel verilerin aktarıldığı üçüncü kişilere bildirilmesini isteme,</w:t>
      </w:r>
    </w:p>
    <w:p w14:paraId="544AEEA1" w14:textId="77777777" w:rsidR="004640D0" w:rsidRPr="006434B4" w:rsidRDefault="004640D0" w:rsidP="001C436F">
      <w:pPr>
        <w:pStyle w:val="ListeParagraf"/>
        <w:numPr>
          <w:ilvl w:val="0"/>
          <w:numId w:val="31"/>
        </w:numPr>
        <w:autoSpaceDE w:val="0"/>
        <w:autoSpaceDN w:val="0"/>
        <w:adjustRightInd w:val="0"/>
        <w:jc w:val="both"/>
        <w:rPr>
          <w:rFonts w:ascii="Times New Roman" w:eastAsia="MS Mincho" w:hAnsi="Times New Roman"/>
          <w:sz w:val="24"/>
          <w:szCs w:val="24"/>
          <w:lang w:val="tr-TR"/>
        </w:rPr>
      </w:pPr>
      <w:r w:rsidRPr="006434B4">
        <w:rPr>
          <w:rFonts w:ascii="Times New Roman" w:eastAsia="MS Mincho" w:hAnsi="Times New Roman"/>
          <w:sz w:val="24"/>
          <w:szCs w:val="24"/>
          <w:lang w:val="tr-TR"/>
        </w:rPr>
        <w:t>Kanun’un 7. maddesinde öngörülen şartlar (Kanun ve ilgili diğer kanun hükümlerine uygun olarak işlenmiş olmasına rağmen, kişisel verinizin işlenmesini gerektiren sebeplerin ortadan kalkması hâli) çerçevesinde kişisel verilerin silinmesini veya yok edilmesini isteme ve bu kapsamda yapılan işlemin kişisel verilerin aktarıldığı üçüncü kişilere bildirilmesini isteme,</w:t>
      </w:r>
    </w:p>
    <w:p w14:paraId="59B1889A" w14:textId="279C44C8" w:rsidR="004640D0" w:rsidRPr="006434B4" w:rsidRDefault="004640D0" w:rsidP="001C436F">
      <w:pPr>
        <w:pStyle w:val="ListeParagraf"/>
        <w:numPr>
          <w:ilvl w:val="0"/>
          <w:numId w:val="31"/>
        </w:numPr>
        <w:autoSpaceDE w:val="0"/>
        <w:autoSpaceDN w:val="0"/>
        <w:adjustRightInd w:val="0"/>
        <w:jc w:val="both"/>
        <w:rPr>
          <w:rFonts w:ascii="Times New Roman" w:eastAsia="MS Mincho" w:hAnsi="Times New Roman"/>
          <w:sz w:val="24"/>
          <w:szCs w:val="24"/>
          <w:lang w:val="tr-TR"/>
        </w:rPr>
      </w:pPr>
      <w:r w:rsidRPr="006434B4">
        <w:rPr>
          <w:rFonts w:ascii="Times New Roman" w:eastAsia="MS Mincho" w:hAnsi="Times New Roman"/>
          <w:sz w:val="24"/>
          <w:szCs w:val="24"/>
          <w:lang w:val="tr-TR"/>
        </w:rPr>
        <w:t xml:space="preserve">İşlenen </w:t>
      </w:r>
      <w:r w:rsidR="001676AA" w:rsidRPr="006434B4">
        <w:rPr>
          <w:rFonts w:ascii="Times New Roman" w:eastAsia="MS Mincho" w:hAnsi="Times New Roman"/>
          <w:sz w:val="24"/>
          <w:szCs w:val="24"/>
          <w:lang w:val="tr-TR"/>
        </w:rPr>
        <w:t>verilerin</w:t>
      </w:r>
      <w:r w:rsidRPr="006434B4">
        <w:rPr>
          <w:rFonts w:ascii="Times New Roman" w:eastAsia="MS Mincho" w:hAnsi="Times New Roman"/>
          <w:sz w:val="24"/>
          <w:szCs w:val="24"/>
          <w:lang w:val="tr-TR"/>
        </w:rPr>
        <w:t xml:space="preserve"> münhasıran otomatik sistemler vasıtasıyla analiz edilmesi suretiyle aleyhine bir sonucun ortaya çıkmasına itiraz etme, </w:t>
      </w:r>
    </w:p>
    <w:p w14:paraId="0AD26E4A" w14:textId="659F614F" w:rsidR="004640D0" w:rsidRPr="006434B4" w:rsidRDefault="004640D0" w:rsidP="001C436F">
      <w:pPr>
        <w:pStyle w:val="ListeParagraf"/>
        <w:numPr>
          <w:ilvl w:val="0"/>
          <w:numId w:val="31"/>
        </w:numPr>
        <w:autoSpaceDE w:val="0"/>
        <w:autoSpaceDN w:val="0"/>
        <w:adjustRightInd w:val="0"/>
        <w:jc w:val="both"/>
        <w:rPr>
          <w:rFonts w:ascii="Times New Roman" w:eastAsia="MS Mincho" w:hAnsi="Times New Roman"/>
          <w:sz w:val="24"/>
          <w:szCs w:val="24"/>
          <w:lang w:val="tr-TR"/>
        </w:rPr>
      </w:pPr>
      <w:r w:rsidRPr="006434B4">
        <w:rPr>
          <w:rFonts w:ascii="Times New Roman" w:eastAsia="MS Mincho" w:hAnsi="Times New Roman"/>
          <w:sz w:val="24"/>
          <w:szCs w:val="24"/>
          <w:lang w:val="tr-TR"/>
        </w:rPr>
        <w:t xml:space="preserve">Kişisel </w:t>
      </w:r>
      <w:r w:rsidR="001676AA" w:rsidRPr="006434B4">
        <w:rPr>
          <w:rFonts w:ascii="Times New Roman" w:eastAsia="MS Mincho" w:hAnsi="Times New Roman"/>
          <w:sz w:val="24"/>
          <w:szCs w:val="24"/>
          <w:lang w:val="tr-TR"/>
        </w:rPr>
        <w:t>verilerinin</w:t>
      </w:r>
      <w:r w:rsidRPr="006434B4">
        <w:rPr>
          <w:rFonts w:ascii="Times New Roman" w:eastAsia="MS Mincho" w:hAnsi="Times New Roman"/>
          <w:sz w:val="24"/>
          <w:szCs w:val="24"/>
          <w:lang w:val="tr-TR"/>
        </w:rPr>
        <w:t xml:space="preserve"> kanuna aykırı olarak işlenmesi sebebiyle zarara uğramanız hâlinde zararın giderilmesini talep etme</w:t>
      </w:r>
    </w:p>
    <w:p w14:paraId="45DDC767" w14:textId="77777777" w:rsidR="004640D0" w:rsidRPr="006434B4" w:rsidRDefault="004640D0" w:rsidP="001C436F">
      <w:pPr>
        <w:autoSpaceDE w:val="0"/>
        <w:autoSpaceDN w:val="0"/>
        <w:adjustRightInd w:val="0"/>
        <w:jc w:val="both"/>
        <w:rPr>
          <w:rFonts w:ascii="Times New Roman" w:hAnsi="Times New Roman"/>
          <w:lang w:val="tr-TR"/>
        </w:rPr>
      </w:pPr>
    </w:p>
    <w:p w14:paraId="68378EEF" w14:textId="65D85080" w:rsidR="004640D0" w:rsidRPr="006434B4" w:rsidRDefault="004640D0" w:rsidP="001C436F">
      <w:pPr>
        <w:autoSpaceDE w:val="0"/>
        <w:autoSpaceDN w:val="0"/>
        <w:adjustRightInd w:val="0"/>
        <w:jc w:val="both"/>
        <w:rPr>
          <w:rFonts w:ascii="Times New Roman" w:hAnsi="Times New Roman"/>
          <w:lang w:val="tr-TR"/>
        </w:rPr>
      </w:pPr>
      <w:proofErr w:type="gramStart"/>
      <w:r w:rsidRPr="006434B4">
        <w:rPr>
          <w:rFonts w:ascii="Times New Roman" w:hAnsi="Times New Roman"/>
          <w:lang w:val="tr-TR"/>
        </w:rPr>
        <w:t>hakları</w:t>
      </w:r>
      <w:proofErr w:type="gramEnd"/>
      <w:r w:rsidRPr="006434B4">
        <w:rPr>
          <w:rFonts w:ascii="Times New Roman" w:hAnsi="Times New Roman"/>
          <w:lang w:val="tr-TR"/>
        </w:rPr>
        <w:t xml:space="preserve"> bulunmaktadır. Kanun’un 28. maddesinde öngörülen istisnai haller saklıdır.</w:t>
      </w:r>
    </w:p>
    <w:p w14:paraId="367362D5" w14:textId="77777777" w:rsidR="004640D0" w:rsidRPr="006434B4" w:rsidRDefault="004640D0" w:rsidP="001C436F">
      <w:pPr>
        <w:autoSpaceDE w:val="0"/>
        <w:autoSpaceDN w:val="0"/>
        <w:adjustRightInd w:val="0"/>
        <w:jc w:val="both"/>
        <w:rPr>
          <w:rFonts w:ascii="Times New Roman" w:hAnsi="Times New Roman"/>
          <w:lang w:val="tr-TR"/>
        </w:rPr>
      </w:pPr>
    </w:p>
    <w:p w14:paraId="3242A3A9" w14:textId="41FBF41D" w:rsidR="004640D0" w:rsidRPr="006434B4" w:rsidRDefault="004640D0" w:rsidP="001C436F">
      <w:pPr>
        <w:autoSpaceDE w:val="0"/>
        <w:autoSpaceDN w:val="0"/>
        <w:adjustRightInd w:val="0"/>
        <w:jc w:val="both"/>
        <w:rPr>
          <w:rFonts w:ascii="Times New Roman" w:hAnsi="Times New Roman"/>
          <w:lang w:val="tr-TR"/>
        </w:rPr>
      </w:pPr>
      <w:r w:rsidRPr="006434B4">
        <w:rPr>
          <w:rFonts w:ascii="Times New Roman" w:hAnsi="Times New Roman"/>
          <w:lang w:val="tr-TR"/>
        </w:rPr>
        <w:lastRenderedPageBreak/>
        <w:t xml:space="preserve">Kişisel veri sahiplerinin, bu haklarına ilişkin taleplerini </w:t>
      </w:r>
      <w:hyperlink r:id="rId14" w:history="1">
        <w:r w:rsidR="001B3DCB" w:rsidRPr="00F63BF5">
          <w:rPr>
            <w:rStyle w:val="Kpr"/>
            <w:rFonts w:ascii="Times New Roman" w:hAnsi="Times New Roman"/>
            <w:lang w:val="tr-TR"/>
          </w:rPr>
          <w:t>www.mekra-turkey.com</w:t>
        </w:r>
      </w:hyperlink>
      <w:r w:rsidR="002D12AE" w:rsidRPr="006434B4">
        <w:rPr>
          <w:rFonts w:ascii="Times New Roman" w:hAnsi="Times New Roman"/>
          <w:lang w:val="tr-TR"/>
        </w:rPr>
        <w:t xml:space="preserve"> </w:t>
      </w:r>
      <w:r w:rsidRPr="006434B4">
        <w:rPr>
          <w:rFonts w:ascii="Times New Roman" w:hAnsi="Times New Roman"/>
          <w:lang w:val="tr-TR"/>
        </w:rPr>
        <w:t xml:space="preserve">adresinde yer alan “Başvuru </w:t>
      </w:r>
      <w:proofErr w:type="spellStart"/>
      <w:r w:rsidRPr="006434B4">
        <w:rPr>
          <w:rFonts w:ascii="Times New Roman" w:hAnsi="Times New Roman"/>
          <w:lang w:val="tr-TR"/>
        </w:rPr>
        <w:t>Formu”nu</w:t>
      </w:r>
      <w:proofErr w:type="spellEnd"/>
      <w:r w:rsidRPr="006434B4">
        <w:rPr>
          <w:rFonts w:ascii="Times New Roman" w:hAnsi="Times New Roman"/>
          <w:lang w:val="tr-TR"/>
        </w:rPr>
        <w:t xml:space="preserve"> doldurmak ve bu formda yer alan yöntemleri kullanmak suretiyle iletmesi mümkündür.</w:t>
      </w:r>
    </w:p>
    <w:p w14:paraId="6811A60E" w14:textId="77777777" w:rsidR="004640D0" w:rsidRPr="006434B4" w:rsidRDefault="004640D0" w:rsidP="001C436F">
      <w:pPr>
        <w:autoSpaceDE w:val="0"/>
        <w:autoSpaceDN w:val="0"/>
        <w:adjustRightInd w:val="0"/>
        <w:jc w:val="both"/>
        <w:rPr>
          <w:rFonts w:ascii="Times New Roman" w:hAnsi="Times New Roman"/>
          <w:lang w:val="tr-TR"/>
        </w:rPr>
      </w:pPr>
    </w:p>
    <w:p w14:paraId="03A35076" w14:textId="04613D04" w:rsidR="004640D0" w:rsidRPr="006434B4" w:rsidRDefault="004640D0" w:rsidP="001C436F">
      <w:pPr>
        <w:autoSpaceDE w:val="0"/>
        <w:autoSpaceDN w:val="0"/>
        <w:adjustRightInd w:val="0"/>
        <w:jc w:val="both"/>
        <w:rPr>
          <w:rFonts w:ascii="Times New Roman" w:hAnsi="Times New Roman"/>
          <w:lang w:val="tr-TR"/>
        </w:rPr>
      </w:pPr>
      <w:r w:rsidRPr="006434B4">
        <w:rPr>
          <w:rFonts w:ascii="Times New Roman" w:hAnsi="Times New Roman"/>
          <w:lang w:val="tr-TR"/>
        </w:rPr>
        <w:t xml:space="preserve">Talepler en kısa sürede ve her halde en geç otuz (30) gün içinde kural olarak ücretsiz, ancak </w:t>
      </w:r>
      <w:proofErr w:type="spellStart"/>
      <w:r w:rsidRPr="006434B4">
        <w:rPr>
          <w:rFonts w:ascii="Times New Roman" w:hAnsi="Times New Roman"/>
          <w:lang w:val="tr-TR"/>
        </w:rPr>
        <w:t>istisnaen</w:t>
      </w:r>
      <w:proofErr w:type="spellEnd"/>
      <w:r w:rsidRPr="006434B4">
        <w:rPr>
          <w:rFonts w:ascii="Times New Roman" w:hAnsi="Times New Roman"/>
          <w:lang w:val="tr-TR"/>
        </w:rPr>
        <w:t xml:space="preserve"> ek bir maliyet gerektirmesi halinde Kişisel Verileri Koruma Kurulu tarafından belirlenen tarifedeki ücret karşılığında sonuçlandırılmaktadır. </w:t>
      </w:r>
    </w:p>
    <w:p w14:paraId="301C1DF9" w14:textId="176C1D26" w:rsidR="004640D0" w:rsidRPr="006434B4" w:rsidRDefault="004640D0" w:rsidP="001C436F">
      <w:pPr>
        <w:jc w:val="both"/>
        <w:rPr>
          <w:rFonts w:ascii="Times New Roman" w:hAnsi="Times New Roman"/>
          <w:lang w:val="tr-TR"/>
        </w:rPr>
      </w:pPr>
    </w:p>
    <w:p w14:paraId="04D907DB" w14:textId="17C51F4D" w:rsidR="006240D2" w:rsidRPr="006434B4" w:rsidRDefault="006240D2" w:rsidP="002F7DED">
      <w:pPr>
        <w:pStyle w:val="Balk1"/>
        <w:rPr>
          <w:rFonts w:ascii="Times New Roman" w:hAnsi="Times New Roman" w:cs="Times New Roman"/>
          <w:color w:val="auto"/>
          <w:szCs w:val="24"/>
        </w:rPr>
      </w:pPr>
      <w:bookmarkStart w:id="13" w:name="_Toc6501023"/>
      <w:r w:rsidRPr="006434B4">
        <w:rPr>
          <w:rFonts w:ascii="Times New Roman" w:hAnsi="Times New Roman" w:cs="Times New Roman"/>
          <w:color w:val="auto"/>
          <w:szCs w:val="24"/>
        </w:rPr>
        <w:t>ÖZEL NİTELİKLİ KİŞİSEL VERİLERİN İŞLENMESİ VE KORUNMASINA İLİŞKİN ESASLAR</w:t>
      </w:r>
      <w:bookmarkEnd w:id="13"/>
    </w:p>
    <w:p w14:paraId="1885023C" w14:textId="41B36893" w:rsidR="004640D0" w:rsidRPr="006434B4" w:rsidRDefault="004640D0" w:rsidP="001C436F">
      <w:pPr>
        <w:jc w:val="both"/>
        <w:rPr>
          <w:rFonts w:ascii="Times New Roman" w:hAnsi="Times New Roman"/>
          <w:lang w:val="tr-TR"/>
        </w:rPr>
      </w:pPr>
    </w:p>
    <w:p w14:paraId="3E93C31E" w14:textId="16492E4A" w:rsidR="00853906" w:rsidRPr="006434B4" w:rsidRDefault="006240D2" w:rsidP="001C436F">
      <w:pPr>
        <w:jc w:val="both"/>
        <w:rPr>
          <w:rFonts w:ascii="Times New Roman" w:hAnsi="Times New Roman"/>
          <w:lang w:val="tr-TR"/>
        </w:rPr>
      </w:pPr>
      <w:r w:rsidRPr="006434B4">
        <w:rPr>
          <w:rFonts w:ascii="Times New Roman" w:hAnsi="Times New Roman"/>
          <w:lang w:val="tr-TR"/>
        </w:rPr>
        <w:t xml:space="preserve">Kanun’un 6. maddesinde </w:t>
      </w:r>
      <w:r w:rsidR="00B35428" w:rsidRPr="006434B4">
        <w:rPr>
          <w:rFonts w:ascii="Times New Roman" w:hAnsi="Times New Roman"/>
          <w:lang w:val="tr-TR"/>
        </w:rPr>
        <w:t>k</w:t>
      </w:r>
      <w:r w:rsidRPr="006434B4">
        <w:rPr>
          <w:rFonts w:ascii="Times New Roman" w:hAnsi="Times New Roman"/>
          <w:lang w:val="tr-TR"/>
        </w:rPr>
        <w:t xml:space="preserve">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sidRPr="006434B4">
        <w:rPr>
          <w:rFonts w:ascii="Times New Roman" w:hAnsi="Times New Roman"/>
          <w:lang w:val="tr-TR"/>
        </w:rPr>
        <w:t>biyometrik</w:t>
      </w:r>
      <w:proofErr w:type="spellEnd"/>
      <w:r w:rsidRPr="006434B4">
        <w:rPr>
          <w:rFonts w:ascii="Times New Roman" w:hAnsi="Times New Roman"/>
          <w:lang w:val="tr-TR"/>
        </w:rPr>
        <w:t xml:space="preserve"> ve genetik verileri özel nitelikli kişisel veri olarak düzenlenmiştir. </w:t>
      </w:r>
    </w:p>
    <w:p w14:paraId="39B7D4E0" w14:textId="77777777" w:rsidR="00853906" w:rsidRPr="006434B4" w:rsidRDefault="00853906" w:rsidP="001C436F">
      <w:pPr>
        <w:jc w:val="both"/>
        <w:rPr>
          <w:rFonts w:ascii="Times New Roman" w:hAnsi="Times New Roman"/>
          <w:lang w:val="tr-TR"/>
        </w:rPr>
      </w:pPr>
    </w:p>
    <w:p w14:paraId="42214767" w14:textId="342E6794" w:rsidR="006240D2" w:rsidRPr="006434B4" w:rsidRDefault="00853906" w:rsidP="001C436F">
      <w:pPr>
        <w:jc w:val="both"/>
        <w:rPr>
          <w:rFonts w:ascii="Times New Roman" w:hAnsi="Times New Roman"/>
          <w:lang w:val="tr-TR"/>
        </w:rPr>
      </w:pPr>
      <w:r w:rsidRPr="006434B4">
        <w:rPr>
          <w:rFonts w:ascii="Times New Roman" w:hAnsi="Times New Roman"/>
          <w:lang w:val="tr-TR"/>
        </w:rPr>
        <w:t>Ö</w:t>
      </w:r>
      <w:r w:rsidR="006240D2" w:rsidRPr="006434B4">
        <w:rPr>
          <w:rFonts w:ascii="Times New Roman" w:hAnsi="Times New Roman"/>
          <w:lang w:val="tr-TR"/>
        </w:rPr>
        <w:t xml:space="preserve">zel nitelikli kişisel verilerin hukuka aykırı olarak işlenmesi kişilerin daha ciddi mağduriyetlerine veya ayrımcılığa sebep olabilmektedir. </w:t>
      </w:r>
      <w:r w:rsidRPr="006434B4">
        <w:rPr>
          <w:rFonts w:ascii="Times New Roman" w:hAnsi="Times New Roman"/>
          <w:lang w:val="tr-TR"/>
        </w:rPr>
        <w:t xml:space="preserve">Şirketimiz bu bilinç </w:t>
      </w:r>
      <w:proofErr w:type="gramStart"/>
      <w:r w:rsidRPr="006434B4">
        <w:rPr>
          <w:rFonts w:ascii="Times New Roman" w:hAnsi="Times New Roman"/>
          <w:lang w:val="tr-TR"/>
        </w:rPr>
        <w:t>ile,</w:t>
      </w:r>
      <w:proofErr w:type="gramEnd"/>
      <w:r w:rsidRPr="006434B4">
        <w:rPr>
          <w:rFonts w:ascii="Times New Roman" w:hAnsi="Times New Roman"/>
          <w:lang w:val="tr-TR"/>
        </w:rPr>
        <w:t xml:space="preserve"> b</w:t>
      </w:r>
      <w:r w:rsidR="006240D2" w:rsidRPr="006434B4">
        <w:rPr>
          <w:rFonts w:ascii="Times New Roman" w:hAnsi="Times New Roman"/>
          <w:lang w:val="tr-TR"/>
        </w:rPr>
        <w:t>u veri türlerinin işlenmesin</w:t>
      </w:r>
      <w:r w:rsidRPr="006434B4">
        <w:rPr>
          <w:rFonts w:ascii="Times New Roman" w:hAnsi="Times New Roman"/>
          <w:lang w:val="tr-TR"/>
        </w:rPr>
        <w:t>de</w:t>
      </w:r>
      <w:r w:rsidR="006240D2" w:rsidRPr="006434B4">
        <w:rPr>
          <w:rFonts w:ascii="Times New Roman" w:hAnsi="Times New Roman"/>
          <w:lang w:val="tr-TR"/>
        </w:rPr>
        <w:t xml:space="preserve"> ve korunması</w:t>
      </w:r>
      <w:r w:rsidRPr="006434B4">
        <w:rPr>
          <w:rFonts w:ascii="Times New Roman" w:hAnsi="Times New Roman"/>
          <w:lang w:val="tr-TR"/>
        </w:rPr>
        <w:t xml:space="preserve">nda Kanun’un atfettiği özel öneme uygun olarak en üst düzeyde özen göstermektedir. </w:t>
      </w:r>
    </w:p>
    <w:p w14:paraId="73487227" w14:textId="5C436971" w:rsidR="00853906" w:rsidRPr="006434B4" w:rsidRDefault="00853906" w:rsidP="001C436F">
      <w:pPr>
        <w:jc w:val="both"/>
        <w:rPr>
          <w:rFonts w:ascii="Times New Roman" w:hAnsi="Times New Roman"/>
          <w:lang w:val="tr-TR"/>
        </w:rPr>
      </w:pPr>
    </w:p>
    <w:p w14:paraId="2130F396" w14:textId="154B80C5" w:rsidR="00853906" w:rsidRPr="006434B4" w:rsidRDefault="00853906" w:rsidP="002F7DED">
      <w:pPr>
        <w:pStyle w:val="Balk2"/>
        <w:numPr>
          <w:ilvl w:val="0"/>
          <w:numId w:val="36"/>
        </w:numPr>
        <w:rPr>
          <w:rFonts w:ascii="Times New Roman" w:hAnsi="Times New Roman" w:cs="Times New Roman"/>
          <w:color w:val="auto"/>
          <w:sz w:val="24"/>
          <w:szCs w:val="24"/>
          <w:lang w:val="tr-TR"/>
        </w:rPr>
      </w:pPr>
      <w:bookmarkStart w:id="14" w:name="_Toc6501024"/>
      <w:r w:rsidRPr="006434B4">
        <w:rPr>
          <w:rFonts w:ascii="Times New Roman" w:hAnsi="Times New Roman" w:cs="Times New Roman"/>
          <w:color w:val="auto"/>
          <w:sz w:val="24"/>
          <w:szCs w:val="24"/>
          <w:lang w:val="tr-TR"/>
        </w:rPr>
        <w:t>Özel Nitelikli Kişisel Verilerin İşlenmesine İlişkin Esaslar</w:t>
      </w:r>
      <w:bookmarkEnd w:id="14"/>
    </w:p>
    <w:p w14:paraId="49517C3B" w14:textId="10D87D16" w:rsidR="00853906" w:rsidRPr="006434B4" w:rsidRDefault="00853906" w:rsidP="001C436F">
      <w:pPr>
        <w:jc w:val="both"/>
        <w:rPr>
          <w:rFonts w:ascii="Times New Roman" w:hAnsi="Times New Roman"/>
          <w:lang w:val="tr-TR"/>
        </w:rPr>
      </w:pPr>
    </w:p>
    <w:p w14:paraId="757E221A" w14:textId="14C6D9F6" w:rsidR="006240D2" w:rsidRPr="006434B4" w:rsidRDefault="006240D2" w:rsidP="001C436F">
      <w:pPr>
        <w:jc w:val="both"/>
        <w:rPr>
          <w:rFonts w:ascii="Times New Roman" w:hAnsi="Times New Roman"/>
          <w:lang w:val="tr-TR"/>
        </w:rPr>
      </w:pPr>
      <w:r w:rsidRPr="006434B4">
        <w:rPr>
          <w:rFonts w:ascii="Times New Roman" w:hAnsi="Times New Roman"/>
          <w:lang w:val="tr-TR"/>
        </w:rPr>
        <w:t>Şirketimiz tarafından; özel nitelikli kişisel veriler</w:t>
      </w:r>
      <w:r w:rsidR="00853906" w:rsidRPr="006434B4">
        <w:rPr>
          <w:rFonts w:ascii="Times New Roman" w:hAnsi="Times New Roman"/>
          <w:lang w:val="tr-TR"/>
        </w:rPr>
        <w:t>,</w:t>
      </w:r>
    </w:p>
    <w:p w14:paraId="267A0778" w14:textId="77777777" w:rsidR="00853906" w:rsidRPr="006434B4" w:rsidRDefault="00853906" w:rsidP="001C436F">
      <w:pPr>
        <w:jc w:val="both"/>
        <w:rPr>
          <w:rFonts w:ascii="Times New Roman" w:hAnsi="Times New Roman"/>
          <w:lang w:val="tr-TR"/>
        </w:rPr>
      </w:pPr>
    </w:p>
    <w:p w14:paraId="39A7BC5E" w14:textId="77777777" w:rsidR="00853906" w:rsidRPr="006434B4" w:rsidRDefault="006240D2" w:rsidP="001C436F">
      <w:pPr>
        <w:pStyle w:val="ListeParagraf"/>
        <w:numPr>
          <w:ilvl w:val="0"/>
          <w:numId w:val="31"/>
        </w:numPr>
        <w:jc w:val="both"/>
        <w:rPr>
          <w:rFonts w:ascii="Times New Roman" w:hAnsi="Times New Roman"/>
          <w:sz w:val="24"/>
          <w:szCs w:val="24"/>
          <w:lang w:val="tr-TR"/>
        </w:rPr>
      </w:pPr>
      <w:r w:rsidRPr="006434B4">
        <w:rPr>
          <w:rFonts w:ascii="Times New Roman" w:hAnsi="Times New Roman"/>
          <w:sz w:val="24"/>
          <w:szCs w:val="24"/>
          <w:lang w:val="tr-TR"/>
        </w:rPr>
        <w:t>Kişisel veri sahibinin açık rızası var ise veya</w:t>
      </w:r>
    </w:p>
    <w:p w14:paraId="3080686F" w14:textId="53475B52" w:rsidR="006240D2" w:rsidRPr="006434B4" w:rsidRDefault="006240D2" w:rsidP="001C436F">
      <w:pPr>
        <w:pStyle w:val="ListeParagraf"/>
        <w:numPr>
          <w:ilvl w:val="0"/>
          <w:numId w:val="31"/>
        </w:numPr>
        <w:jc w:val="both"/>
        <w:rPr>
          <w:rFonts w:ascii="Times New Roman" w:hAnsi="Times New Roman"/>
          <w:sz w:val="24"/>
          <w:szCs w:val="24"/>
          <w:lang w:val="tr-TR"/>
        </w:rPr>
      </w:pPr>
      <w:r w:rsidRPr="006434B4">
        <w:rPr>
          <w:rFonts w:ascii="Times New Roman" w:hAnsi="Times New Roman"/>
          <w:sz w:val="24"/>
          <w:szCs w:val="24"/>
          <w:lang w:val="tr-TR"/>
        </w:rPr>
        <w:t>Kişisel veri sahibinin açık rızası yok ise;</w:t>
      </w:r>
    </w:p>
    <w:p w14:paraId="4933339B" w14:textId="77777777" w:rsidR="006240D2" w:rsidRPr="006434B4" w:rsidRDefault="006240D2" w:rsidP="001C436F">
      <w:pPr>
        <w:pStyle w:val="ListeParagraf"/>
        <w:numPr>
          <w:ilvl w:val="0"/>
          <w:numId w:val="7"/>
        </w:numPr>
        <w:ind w:left="1560" w:hanging="426"/>
        <w:jc w:val="both"/>
        <w:rPr>
          <w:rFonts w:ascii="Times New Roman" w:hAnsi="Times New Roman"/>
          <w:sz w:val="24"/>
          <w:szCs w:val="24"/>
          <w:lang w:val="tr-TR"/>
        </w:rPr>
      </w:pPr>
      <w:r w:rsidRPr="006434B4">
        <w:rPr>
          <w:rFonts w:ascii="Times New Roman" w:hAnsi="Times New Roman"/>
          <w:sz w:val="24"/>
          <w:szCs w:val="24"/>
          <w:lang w:val="tr-TR"/>
        </w:rPr>
        <w:t xml:space="preserve">Kişisel veri sahibinin sağlığı ve cinsel hayatı dışındaki özel nitelikli kişisel veriler, kanunlarda öngörülen hallerde, </w:t>
      </w:r>
    </w:p>
    <w:p w14:paraId="4C4FA483" w14:textId="77777777" w:rsidR="006240D2" w:rsidRPr="006434B4" w:rsidRDefault="006240D2" w:rsidP="001C436F">
      <w:pPr>
        <w:pStyle w:val="ListeParagraf"/>
        <w:numPr>
          <w:ilvl w:val="0"/>
          <w:numId w:val="7"/>
        </w:numPr>
        <w:ind w:left="1560" w:hanging="426"/>
        <w:jc w:val="both"/>
        <w:rPr>
          <w:rFonts w:ascii="Times New Roman" w:hAnsi="Times New Roman"/>
          <w:sz w:val="24"/>
          <w:szCs w:val="24"/>
          <w:lang w:val="tr-TR"/>
        </w:rPr>
      </w:pPr>
      <w:r w:rsidRPr="006434B4">
        <w:rPr>
          <w:rFonts w:ascii="Times New Roman" w:hAnsi="Times New Roman"/>
          <w:sz w:val="24"/>
          <w:szCs w:val="24"/>
          <w:lang w:val="tr-TR"/>
        </w:rPr>
        <w:t>Kişisel veri sahibinin sağlığına ve cinsel hayatına ilişkin özel nitelikli kişisel verileri ise ancak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 işlenmektedir.</w:t>
      </w:r>
    </w:p>
    <w:p w14:paraId="3550BD62" w14:textId="77777777" w:rsidR="006240D2" w:rsidRPr="006434B4" w:rsidRDefault="006240D2" w:rsidP="001C436F">
      <w:pPr>
        <w:jc w:val="both"/>
        <w:rPr>
          <w:rFonts w:ascii="Times New Roman" w:hAnsi="Times New Roman"/>
          <w:lang w:val="tr-TR"/>
        </w:rPr>
      </w:pPr>
    </w:p>
    <w:p w14:paraId="73353DEB" w14:textId="7DDBAA56" w:rsidR="00831081" w:rsidRPr="006434B4" w:rsidRDefault="00853906" w:rsidP="002F7DED">
      <w:pPr>
        <w:pStyle w:val="Balk2"/>
        <w:rPr>
          <w:rFonts w:ascii="Times New Roman" w:hAnsi="Times New Roman" w:cs="Times New Roman"/>
          <w:color w:val="auto"/>
          <w:sz w:val="24"/>
          <w:szCs w:val="24"/>
          <w:lang w:val="tr-TR"/>
        </w:rPr>
      </w:pPr>
      <w:bookmarkStart w:id="15" w:name="_Toc6501025"/>
      <w:r w:rsidRPr="006434B4">
        <w:rPr>
          <w:rFonts w:ascii="Times New Roman" w:hAnsi="Times New Roman" w:cs="Times New Roman"/>
          <w:color w:val="auto"/>
          <w:sz w:val="24"/>
          <w:szCs w:val="24"/>
          <w:lang w:val="tr-TR"/>
        </w:rPr>
        <w:t>Özel Nitelikli Kişisel Verilerin Korunmasına İlişkin Esaslar</w:t>
      </w:r>
      <w:bookmarkEnd w:id="15"/>
    </w:p>
    <w:p w14:paraId="616DDB41" w14:textId="77777777" w:rsidR="008436EA" w:rsidRPr="006434B4" w:rsidRDefault="008436EA" w:rsidP="001C436F">
      <w:pPr>
        <w:jc w:val="both"/>
        <w:rPr>
          <w:rFonts w:ascii="Times New Roman" w:hAnsi="Times New Roman"/>
          <w:lang w:val="tr-TR"/>
        </w:rPr>
      </w:pPr>
    </w:p>
    <w:p w14:paraId="41A75D69" w14:textId="3978437D" w:rsidR="008436EA" w:rsidRPr="006434B4" w:rsidRDefault="008436EA" w:rsidP="001C436F">
      <w:pPr>
        <w:jc w:val="both"/>
        <w:rPr>
          <w:rFonts w:ascii="Times New Roman" w:hAnsi="Times New Roman"/>
          <w:iCs/>
          <w:lang w:val="tr-TR"/>
        </w:rPr>
      </w:pPr>
      <w:r w:rsidRPr="006434B4">
        <w:rPr>
          <w:rFonts w:ascii="Times New Roman" w:hAnsi="Times New Roman"/>
          <w:lang w:val="tr-TR"/>
        </w:rPr>
        <w:t xml:space="preserve">Özel nitelikli kişisel verilerin işlenmesinde, yukarıda açıklanan işleme şartları mevcut olsa dahi, </w:t>
      </w:r>
      <w:r w:rsidRPr="006434B4">
        <w:rPr>
          <w:rFonts w:ascii="Times New Roman" w:hAnsi="Times New Roman"/>
          <w:iCs/>
          <w:lang w:val="tr-TR"/>
        </w:rPr>
        <w:t>Kurul tarafından belirlenen yeterli önlemlerin alınması da şarttır.</w:t>
      </w:r>
    </w:p>
    <w:p w14:paraId="55C1DA6A" w14:textId="08E503B5" w:rsidR="008436EA" w:rsidRPr="006434B4" w:rsidRDefault="008436EA" w:rsidP="001C436F">
      <w:pPr>
        <w:jc w:val="both"/>
        <w:rPr>
          <w:rFonts w:ascii="Times New Roman" w:hAnsi="Times New Roman"/>
          <w:iCs/>
          <w:lang w:val="tr-TR"/>
        </w:rPr>
      </w:pPr>
    </w:p>
    <w:p w14:paraId="305AEABA" w14:textId="4984D5BB" w:rsidR="008436EA" w:rsidRPr="006434B4" w:rsidRDefault="008436EA" w:rsidP="001C436F">
      <w:pPr>
        <w:jc w:val="both"/>
        <w:rPr>
          <w:rFonts w:ascii="Times New Roman" w:hAnsi="Times New Roman"/>
          <w:iCs/>
          <w:lang w:val="tr-TR"/>
        </w:rPr>
      </w:pPr>
      <w:r w:rsidRPr="006434B4">
        <w:rPr>
          <w:rFonts w:ascii="Times New Roman" w:hAnsi="Times New Roman"/>
          <w:b/>
          <w:iCs/>
          <w:lang w:val="tr-TR"/>
        </w:rPr>
        <w:t>Özel nitelikli kişisel verilerin işlenmesi süreçlerinde yer alan çalışanlara yönelik olarak;</w:t>
      </w:r>
      <w:r w:rsidRPr="006434B4">
        <w:rPr>
          <w:rFonts w:ascii="Times New Roman" w:hAnsi="Times New Roman"/>
          <w:iCs/>
          <w:lang w:val="tr-TR"/>
        </w:rPr>
        <w:t xml:space="preserve"> düzenli eğitimler verilmesi, gizlilik sözleşmelerinin yapılması, verilere erişim yetkisine sahip kullanıcıların, yetki kapsamlarının ve sürelerinin net olarak tanımlanması, periyodik olarak yetki kontrollerinin gerçekleştirilmesi, görev değişikliği olan ya da işten ayrılan çalışanların bu alandaki yetkilerinin derhal kaldırılması, tahsis edilen </w:t>
      </w:r>
      <w:proofErr w:type="gramStart"/>
      <w:r w:rsidRPr="006434B4">
        <w:rPr>
          <w:rFonts w:ascii="Times New Roman" w:hAnsi="Times New Roman"/>
          <w:iCs/>
          <w:lang w:val="tr-TR"/>
        </w:rPr>
        <w:t>envanterin</w:t>
      </w:r>
      <w:proofErr w:type="gramEnd"/>
      <w:r w:rsidRPr="006434B4">
        <w:rPr>
          <w:rFonts w:ascii="Times New Roman" w:hAnsi="Times New Roman"/>
          <w:iCs/>
          <w:lang w:val="tr-TR"/>
        </w:rPr>
        <w:t xml:space="preserve"> iade alınması gibi süreçler yürütülmektedir. </w:t>
      </w:r>
    </w:p>
    <w:p w14:paraId="08085010" w14:textId="77777777" w:rsidR="001C436F" w:rsidRPr="006434B4" w:rsidRDefault="001C436F" w:rsidP="001C436F">
      <w:pPr>
        <w:jc w:val="both"/>
        <w:rPr>
          <w:rFonts w:ascii="Times New Roman" w:hAnsi="Times New Roman"/>
          <w:iCs/>
          <w:lang w:val="tr-TR"/>
        </w:rPr>
      </w:pPr>
    </w:p>
    <w:p w14:paraId="6E478C6E" w14:textId="6CC477D7" w:rsidR="00FE2A7C" w:rsidRPr="006434B4" w:rsidRDefault="008436EA" w:rsidP="001C436F">
      <w:pPr>
        <w:spacing w:after="225"/>
        <w:jc w:val="both"/>
        <w:textAlignment w:val="baseline"/>
        <w:rPr>
          <w:rFonts w:ascii="Times New Roman" w:hAnsi="Times New Roman"/>
          <w:iCs/>
          <w:lang w:val="tr-TR"/>
        </w:rPr>
      </w:pPr>
      <w:proofErr w:type="gramStart"/>
      <w:r w:rsidRPr="006434B4">
        <w:rPr>
          <w:rFonts w:ascii="Times New Roman" w:hAnsi="Times New Roman"/>
          <w:b/>
          <w:iCs/>
          <w:lang w:val="tr-TR"/>
        </w:rPr>
        <w:lastRenderedPageBreak/>
        <w:t>Özel nitelikli kişisel verilerin işlendiği, muhafaza edildiği ve/veya erişildiği elektronik ortamlar bakımından;</w:t>
      </w:r>
      <w:r w:rsidRPr="006434B4">
        <w:rPr>
          <w:rFonts w:ascii="Times New Roman" w:hAnsi="Times New Roman"/>
          <w:iCs/>
          <w:lang w:val="tr-TR"/>
        </w:rPr>
        <w:t xml:space="preserve"> verilerin </w:t>
      </w:r>
      <w:proofErr w:type="spellStart"/>
      <w:r w:rsidRPr="006434B4">
        <w:rPr>
          <w:rFonts w:ascii="Times New Roman" w:hAnsi="Times New Roman"/>
          <w:iCs/>
          <w:lang w:val="tr-TR"/>
        </w:rPr>
        <w:t>kriptografik</w:t>
      </w:r>
      <w:proofErr w:type="spellEnd"/>
      <w:r w:rsidRPr="006434B4">
        <w:rPr>
          <w:rFonts w:ascii="Times New Roman" w:hAnsi="Times New Roman"/>
          <w:iCs/>
          <w:lang w:val="tr-TR"/>
        </w:rPr>
        <w:t xml:space="preserve"> yöntemler kullanılarak muhafaza edilmesi, </w:t>
      </w:r>
      <w:proofErr w:type="spellStart"/>
      <w:r w:rsidRPr="006434B4">
        <w:rPr>
          <w:rFonts w:ascii="Times New Roman" w:hAnsi="Times New Roman"/>
          <w:iCs/>
          <w:lang w:val="tr-TR"/>
        </w:rPr>
        <w:t>kriptografik</w:t>
      </w:r>
      <w:proofErr w:type="spellEnd"/>
      <w:r w:rsidRPr="006434B4">
        <w:rPr>
          <w:rFonts w:ascii="Times New Roman" w:hAnsi="Times New Roman"/>
          <w:iCs/>
          <w:lang w:val="tr-TR"/>
        </w:rPr>
        <w:t xml:space="preserve"> anahtarların güvenli ve farklı ortamlarda tutulması, veriler üzerinde gerçekleştirilen tüm hareketlerin işlem kayıtlarının güvenli olarak </w:t>
      </w:r>
      <w:proofErr w:type="spellStart"/>
      <w:r w:rsidRPr="006434B4">
        <w:rPr>
          <w:rFonts w:ascii="Times New Roman" w:hAnsi="Times New Roman"/>
          <w:iCs/>
          <w:lang w:val="tr-TR"/>
        </w:rPr>
        <w:t>loglanması</w:t>
      </w:r>
      <w:proofErr w:type="spellEnd"/>
      <w:r w:rsidRPr="006434B4">
        <w:rPr>
          <w:rFonts w:ascii="Times New Roman" w:hAnsi="Times New Roman"/>
          <w:iCs/>
          <w:lang w:val="tr-TR"/>
        </w:rPr>
        <w:t>, verilerin bulunduğu ortamlara ait güvenlik güncellemelerinin sürekli takip edilmesi, gerekli güvenlik testlerinin düzenli olarak yapılması/yaptırılması, test sonuçlarının kayıt altına alınması, verilere bir yazılım aracılığı ile erişiliyorsa bu yazılıma ait kullanıcı yetkilendirmelerinin yapılması, bu yazılımların güvenlik testlerinin düzenli olarak yapılması/yaptırılması, test sonuçlarının kayıt altına alınması,</w:t>
      </w:r>
      <w:r w:rsidR="00B14690" w:rsidRPr="006434B4">
        <w:rPr>
          <w:rFonts w:ascii="Times New Roman" w:hAnsi="Times New Roman"/>
          <w:iCs/>
          <w:lang w:val="tr-TR"/>
        </w:rPr>
        <w:t xml:space="preserve"> v</w:t>
      </w:r>
      <w:r w:rsidRPr="006434B4">
        <w:rPr>
          <w:rFonts w:ascii="Times New Roman" w:hAnsi="Times New Roman"/>
          <w:iCs/>
          <w:lang w:val="tr-TR"/>
        </w:rPr>
        <w:t>erilere uzaktan erişim gerekiyorsa en az iki kademeli kimlik doğrulama sisteminin sağlanması</w:t>
      </w:r>
      <w:r w:rsidR="001C436F" w:rsidRPr="006434B4">
        <w:rPr>
          <w:rFonts w:ascii="Times New Roman" w:hAnsi="Times New Roman"/>
          <w:iCs/>
          <w:lang w:val="tr-TR"/>
        </w:rPr>
        <w:t xml:space="preserve"> gibi önlemler alınmaktadır.</w:t>
      </w:r>
      <w:proofErr w:type="gramEnd"/>
    </w:p>
    <w:p w14:paraId="5F02D002" w14:textId="53350D57" w:rsidR="008436EA" w:rsidRPr="006434B4" w:rsidRDefault="008436EA" w:rsidP="001C436F">
      <w:pPr>
        <w:spacing w:after="225"/>
        <w:jc w:val="both"/>
        <w:textAlignment w:val="baseline"/>
        <w:rPr>
          <w:rFonts w:ascii="Times New Roman" w:hAnsi="Times New Roman"/>
          <w:iCs/>
          <w:lang w:val="tr-TR"/>
        </w:rPr>
      </w:pPr>
      <w:r w:rsidRPr="006434B4">
        <w:rPr>
          <w:rFonts w:ascii="Times New Roman" w:hAnsi="Times New Roman"/>
          <w:b/>
          <w:iCs/>
          <w:lang w:val="tr-TR"/>
        </w:rPr>
        <w:t xml:space="preserve">Özel nitelikli kişisel verilerin işlendiği, muhafaza edildiği ve/veya erişildiği </w:t>
      </w:r>
      <w:r w:rsidR="00FE2A7C" w:rsidRPr="006434B4">
        <w:rPr>
          <w:rFonts w:ascii="Times New Roman" w:hAnsi="Times New Roman"/>
          <w:b/>
          <w:iCs/>
          <w:lang w:val="tr-TR"/>
        </w:rPr>
        <w:t xml:space="preserve">fiziksel </w:t>
      </w:r>
      <w:r w:rsidRPr="006434B4">
        <w:rPr>
          <w:rFonts w:ascii="Times New Roman" w:hAnsi="Times New Roman"/>
          <w:b/>
          <w:iCs/>
          <w:lang w:val="tr-TR"/>
        </w:rPr>
        <w:t xml:space="preserve">ortamlar </w:t>
      </w:r>
      <w:r w:rsidR="00FE2A7C" w:rsidRPr="006434B4">
        <w:rPr>
          <w:rFonts w:ascii="Times New Roman" w:hAnsi="Times New Roman"/>
          <w:b/>
          <w:iCs/>
          <w:lang w:val="tr-TR"/>
        </w:rPr>
        <w:t>bakımından;</w:t>
      </w:r>
      <w:r w:rsidR="00FE2A7C" w:rsidRPr="006434B4">
        <w:rPr>
          <w:rFonts w:ascii="Times New Roman" w:hAnsi="Times New Roman"/>
          <w:iCs/>
          <w:lang w:val="tr-TR"/>
        </w:rPr>
        <w:t xml:space="preserve"> </w:t>
      </w:r>
      <w:r w:rsidRPr="006434B4">
        <w:rPr>
          <w:rFonts w:ascii="Times New Roman" w:hAnsi="Times New Roman"/>
          <w:iCs/>
          <w:lang w:val="tr-TR"/>
        </w:rPr>
        <w:t xml:space="preserve">verilerin bulunduğu ortamın niteliğine göre </w:t>
      </w:r>
      <w:r w:rsidR="00FE2A7C" w:rsidRPr="006434B4">
        <w:rPr>
          <w:rFonts w:ascii="Times New Roman" w:hAnsi="Times New Roman"/>
          <w:iCs/>
          <w:lang w:val="tr-TR"/>
        </w:rPr>
        <w:t xml:space="preserve">elektrik kaçağı, yangın, su baskını, hırsızlık vb. durumlara karşı </w:t>
      </w:r>
      <w:r w:rsidRPr="006434B4">
        <w:rPr>
          <w:rFonts w:ascii="Times New Roman" w:hAnsi="Times New Roman"/>
          <w:iCs/>
          <w:lang w:val="tr-TR"/>
        </w:rPr>
        <w:t xml:space="preserve">yeterli güvenlik önlemlerinin </w:t>
      </w:r>
      <w:r w:rsidR="00FE2A7C" w:rsidRPr="006434B4">
        <w:rPr>
          <w:rFonts w:ascii="Times New Roman" w:hAnsi="Times New Roman"/>
          <w:iCs/>
          <w:lang w:val="tr-TR"/>
        </w:rPr>
        <w:t>alınması, b</w:t>
      </w:r>
      <w:r w:rsidRPr="006434B4">
        <w:rPr>
          <w:rFonts w:ascii="Times New Roman" w:hAnsi="Times New Roman"/>
          <w:iCs/>
          <w:lang w:val="tr-TR"/>
        </w:rPr>
        <w:t>u ortamlar</w:t>
      </w:r>
      <w:r w:rsidR="00FE2A7C" w:rsidRPr="006434B4">
        <w:rPr>
          <w:rFonts w:ascii="Times New Roman" w:hAnsi="Times New Roman"/>
          <w:iCs/>
          <w:lang w:val="tr-TR"/>
        </w:rPr>
        <w:t>a</w:t>
      </w:r>
      <w:r w:rsidRPr="006434B4">
        <w:rPr>
          <w:rFonts w:ascii="Times New Roman" w:hAnsi="Times New Roman"/>
          <w:iCs/>
          <w:lang w:val="tr-TR"/>
        </w:rPr>
        <w:t xml:space="preserve"> yetkisiz giriş çıkışların engellenmesi</w:t>
      </w:r>
      <w:r w:rsidR="001C436F" w:rsidRPr="006434B4">
        <w:rPr>
          <w:rFonts w:ascii="Times New Roman" w:hAnsi="Times New Roman"/>
          <w:iCs/>
          <w:lang w:val="tr-TR"/>
        </w:rPr>
        <w:t xml:space="preserve"> gibi önlemler alınmaktadır.</w:t>
      </w:r>
    </w:p>
    <w:p w14:paraId="015EAACF" w14:textId="636CBF92" w:rsidR="008436EA" w:rsidRPr="006434B4" w:rsidRDefault="008436EA" w:rsidP="001C436F">
      <w:pPr>
        <w:spacing w:after="225"/>
        <w:jc w:val="both"/>
        <w:textAlignment w:val="baseline"/>
        <w:rPr>
          <w:rFonts w:ascii="Times New Roman" w:hAnsi="Times New Roman"/>
          <w:iCs/>
          <w:lang w:val="tr-TR"/>
        </w:rPr>
      </w:pPr>
      <w:r w:rsidRPr="006434B4">
        <w:rPr>
          <w:rFonts w:ascii="Times New Roman" w:hAnsi="Times New Roman"/>
          <w:b/>
          <w:iCs/>
          <w:lang w:val="tr-TR"/>
        </w:rPr>
        <w:t>Özel nitelikli kişisel veriler aktarıl</w:t>
      </w:r>
      <w:r w:rsidR="00FE2A7C" w:rsidRPr="006434B4">
        <w:rPr>
          <w:rFonts w:ascii="Times New Roman" w:hAnsi="Times New Roman"/>
          <w:b/>
          <w:iCs/>
          <w:lang w:val="tr-TR"/>
        </w:rPr>
        <w:t>ırken;</w:t>
      </w:r>
      <w:r w:rsidR="00FE2A7C" w:rsidRPr="006434B4">
        <w:rPr>
          <w:rFonts w:ascii="Times New Roman" w:hAnsi="Times New Roman"/>
          <w:iCs/>
          <w:lang w:val="tr-TR"/>
        </w:rPr>
        <w:t xml:space="preserve"> v</w:t>
      </w:r>
      <w:r w:rsidRPr="006434B4">
        <w:rPr>
          <w:rFonts w:ascii="Times New Roman" w:hAnsi="Times New Roman"/>
          <w:iCs/>
          <w:lang w:val="tr-TR"/>
        </w:rPr>
        <w:t>erilerin e-posta yoluyla aktarılması gerekiyorsa şifreli olarak kurumsal e-posta adresiyle veya Kayıtlı Elektronik Posta (KEP) hesabı kullanılarak aktarılması,</w:t>
      </w:r>
      <w:r w:rsidR="00FE2A7C" w:rsidRPr="006434B4">
        <w:rPr>
          <w:rFonts w:ascii="Times New Roman" w:hAnsi="Times New Roman"/>
          <w:iCs/>
          <w:lang w:val="tr-TR"/>
        </w:rPr>
        <w:t xml:space="preserve"> t</w:t>
      </w:r>
      <w:r w:rsidRPr="006434B4">
        <w:rPr>
          <w:rFonts w:ascii="Times New Roman" w:hAnsi="Times New Roman"/>
          <w:iCs/>
          <w:lang w:val="tr-TR"/>
        </w:rPr>
        <w:t xml:space="preserve">aşınabilir Bellek, CD, DVD gibi ortamlar yoluyla aktarılması gerekiyorsa </w:t>
      </w:r>
      <w:proofErr w:type="spellStart"/>
      <w:r w:rsidRPr="006434B4">
        <w:rPr>
          <w:rFonts w:ascii="Times New Roman" w:hAnsi="Times New Roman"/>
          <w:iCs/>
          <w:lang w:val="tr-TR"/>
        </w:rPr>
        <w:t>kriptografik</w:t>
      </w:r>
      <w:proofErr w:type="spellEnd"/>
      <w:r w:rsidRPr="006434B4">
        <w:rPr>
          <w:rFonts w:ascii="Times New Roman" w:hAnsi="Times New Roman"/>
          <w:iCs/>
          <w:lang w:val="tr-TR"/>
        </w:rPr>
        <w:t xml:space="preserve"> yöntemlerle şifrelenmesi ve </w:t>
      </w:r>
      <w:proofErr w:type="spellStart"/>
      <w:r w:rsidRPr="006434B4">
        <w:rPr>
          <w:rFonts w:ascii="Times New Roman" w:hAnsi="Times New Roman"/>
          <w:iCs/>
          <w:lang w:val="tr-TR"/>
        </w:rPr>
        <w:t>kriptografik</w:t>
      </w:r>
      <w:proofErr w:type="spellEnd"/>
      <w:r w:rsidRPr="006434B4">
        <w:rPr>
          <w:rFonts w:ascii="Times New Roman" w:hAnsi="Times New Roman"/>
          <w:iCs/>
          <w:lang w:val="tr-TR"/>
        </w:rPr>
        <w:t xml:space="preserve"> anahtarın farklı ortamda tutulması,</w:t>
      </w:r>
      <w:r w:rsidR="00FE2A7C" w:rsidRPr="006434B4">
        <w:rPr>
          <w:rFonts w:ascii="Times New Roman" w:hAnsi="Times New Roman"/>
          <w:iCs/>
          <w:lang w:val="tr-TR"/>
        </w:rPr>
        <w:t xml:space="preserve"> </w:t>
      </w:r>
      <w:r w:rsidR="001C436F" w:rsidRPr="006434B4">
        <w:rPr>
          <w:rFonts w:ascii="Times New Roman" w:hAnsi="Times New Roman"/>
          <w:iCs/>
          <w:lang w:val="tr-TR"/>
        </w:rPr>
        <w:t>f</w:t>
      </w:r>
      <w:r w:rsidRPr="006434B4">
        <w:rPr>
          <w:rFonts w:ascii="Times New Roman" w:hAnsi="Times New Roman"/>
          <w:iCs/>
          <w:lang w:val="tr-TR"/>
        </w:rPr>
        <w:t xml:space="preserve">arklı fiziksel ortamlardaki sunucular arasında aktarma gerçekleştiriliyorsa, sunucular arasında VPN kurularak veya </w:t>
      </w:r>
      <w:proofErr w:type="spellStart"/>
      <w:r w:rsidRPr="006434B4">
        <w:rPr>
          <w:rFonts w:ascii="Times New Roman" w:hAnsi="Times New Roman"/>
          <w:iCs/>
          <w:lang w:val="tr-TR"/>
        </w:rPr>
        <w:t>sFTP</w:t>
      </w:r>
      <w:proofErr w:type="spellEnd"/>
      <w:r w:rsidRPr="006434B4">
        <w:rPr>
          <w:rFonts w:ascii="Times New Roman" w:hAnsi="Times New Roman"/>
          <w:iCs/>
          <w:lang w:val="tr-TR"/>
        </w:rPr>
        <w:t xml:space="preserve"> yöntemiyle veri aktarımının gerçekleştirilmesi,</w:t>
      </w:r>
      <w:r w:rsidR="001C436F" w:rsidRPr="006434B4">
        <w:rPr>
          <w:rFonts w:ascii="Times New Roman" w:hAnsi="Times New Roman"/>
          <w:iCs/>
          <w:lang w:val="tr-TR"/>
        </w:rPr>
        <w:t xml:space="preserve"> </w:t>
      </w:r>
      <w:proofErr w:type="gramStart"/>
      <w:r w:rsidRPr="006434B4">
        <w:rPr>
          <w:rFonts w:ascii="Times New Roman" w:hAnsi="Times New Roman"/>
          <w:iCs/>
          <w:lang w:val="tr-TR"/>
        </w:rPr>
        <w:t>kağıt</w:t>
      </w:r>
      <w:proofErr w:type="gramEnd"/>
      <w:r w:rsidRPr="006434B4">
        <w:rPr>
          <w:rFonts w:ascii="Times New Roman" w:hAnsi="Times New Roman"/>
          <w:iCs/>
          <w:lang w:val="tr-TR"/>
        </w:rPr>
        <w:t xml:space="preserve"> ortamı yoluyla aktarımı gerekiyorsa evrakın çalınması, kaybolması ya da yetkisiz kişiler tarafından görülmesi gibi risklere karşı gerekli önlemlerin alınması ve evrakın “gizlilik dereceli belgeler” formatında gönderilmesi</w:t>
      </w:r>
      <w:r w:rsidR="001C436F" w:rsidRPr="006434B4">
        <w:rPr>
          <w:rFonts w:ascii="Times New Roman" w:hAnsi="Times New Roman"/>
          <w:iCs/>
          <w:lang w:val="tr-TR"/>
        </w:rPr>
        <w:t xml:space="preserve"> gibi önlemler alınmaktadır.</w:t>
      </w:r>
    </w:p>
    <w:p w14:paraId="1FFC5BEA" w14:textId="219327FB" w:rsidR="008436EA" w:rsidRPr="006434B4" w:rsidRDefault="001C436F" w:rsidP="002F7DED">
      <w:pPr>
        <w:pStyle w:val="Balk1"/>
        <w:rPr>
          <w:rFonts w:ascii="Times New Roman" w:hAnsi="Times New Roman" w:cs="Times New Roman"/>
          <w:color w:val="auto"/>
          <w:szCs w:val="24"/>
        </w:rPr>
      </w:pPr>
      <w:bookmarkStart w:id="16" w:name="_Toc6501026"/>
      <w:r w:rsidRPr="006434B4">
        <w:rPr>
          <w:rFonts w:ascii="Times New Roman" w:hAnsi="Times New Roman" w:cs="Times New Roman"/>
          <w:color w:val="auto"/>
          <w:szCs w:val="24"/>
        </w:rPr>
        <w:t>KİŞİSEL VERİ SAHİBİ</w:t>
      </w:r>
      <w:r w:rsidR="00503267" w:rsidRPr="006434B4">
        <w:rPr>
          <w:rFonts w:ascii="Times New Roman" w:hAnsi="Times New Roman" w:cs="Times New Roman"/>
          <w:color w:val="auto"/>
          <w:szCs w:val="24"/>
        </w:rPr>
        <w:t xml:space="preserve">NİN </w:t>
      </w:r>
      <w:r w:rsidRPr="006434B4">
        <w:rPr>
          <w:rFonts w:ascii="Times New Roman" w:hAnsi="Times New Roman" w:cs="Times New Roman"/>
          <w:color w:val="auto"/>
          <w:szCs w:val="24"/>
        </w:rPr>
        <w:t>AYDINLATILMASI VE GEREKLİ HALLERDE RIZASININ ALINMASI</w:t>
      </w:r>
      <w:bookmarkEnd w:id="16"/>
    </w:p>
    <w:p w14:paraId="674826A9" w14:textId="6DB6DADD" w:rsidR="008436EA" w:rsidRPr="006434B4" w:rsidRDefault="008436EA" w:rsidP="001C436F">
      <w:pPr>
        <w:jc w:val="both"/>
        <w:rPr>
          <w:rFonts w:ascii="Times New Roman" w:hAnsi="Times New Roman"/>
          <w:lang w:val="tr-TR"/>
        </w:rPr>
      </w:pPr>
    </w:p>
    <w:p w14:paraId="1AF73298" w14:textId="3EF0F4E9" w:rsidR="001C436F" w:rsidRPr="006434B4" w:rsidRDefault="00117BAA" w:rsidP="001C436F">
      <w:pPr>
        <w:jc w:val="both"/>
        <w:rPr>
          <w:rFonts w:ascii="Times New Roman" w:hAnsi="Times New Roman"/>
          <w:iCs/>
          <w:lang w:val="tr-TR"/>
        </w:rPr>
      </w:pPr>
      <w:r w:rsidRPr="006434B4">
        <w:rPr>
          <w:rFonts w:ascii="Times New Roman" w:hAnsi="Times New Roman"/>
          <w:iCs/>
          <w:lang w:val="tr-TR"/>
        </w:rPr>
        <w:t xml:space="preserve">Anayasa’nın 20. Maddesine göre, herkesin kendisiyle ilgili kişisel veriler hakkında bilgilendirilme hakkı vardır. </w:t>
      </w:r>
      <w:r w:rsidR="00B35428" w:rsidRPr="006434B4">
        <w:rPr>
          <w:rFonts w:ascii="Times New Roman" w:hAnsi="Times New Roman"/>
          <w:iCs/>
          <w:lang w:val="tr-TR"/>
        </w:rPr>
        <w:t>Kanun</w:t>
      </w:r>
      <w:r w:rsidRPr="006434B4">
        <w:rPr>
          <w:rFonts w:ascii="Times New Roman" w:hAnsi="Times New Roman"/>
          <w:iCs/>
          <w:lang w:val="tr-TR"/>
        </w:rPr>
        <w:t>’un 11. maddesi de</w:t>
      </w:r>
      <w:r w:rsidR="00B35428" w:rsidRPr="006434B4">
        <w:rPr>
          <w:rFonts w:ascii="Times New Roman" w:hAnsi="Times New Roman"/>
          <w:iCs/>
          <w:lang w:val="tr-TR"/>
        </w:rPr>
        <w:t>, veri sorumlularına, veri sahiplerini</w:t>
      </w:r>
      <w:r w:rsidR="00503267" w:rsidRPr="006434B4">
        <w:rPr>
          <w:rFonts w:ascii="Times New Roman" w:hAnsi="Times New Roman"/>
          <w:iCs/>
          <w:lang w:val="tr-TR"/>
        </w:rPr>
        <w:t xml:space="preserve"> aydınlatma yükümlülüğü getirmiştir. Bu yükümlülük, kişisel verilerin elde edilmesi halinde, veri doğrudan veri sahibinden elde edilmiyor ise makul süre içinde ve her halükarda en geç ilk iletişim anında yerine getirilmelidir. </w:t>
      </w:r>
    </w:p>
    <w:p w14:paraId="2C12E7FF" w14:textId="6C5AE49F" w:rsidR="00503267" w:rsidRPr="006434B4" w:rsidRDefault="00503267" w:rsidP="001C436F">
      <w:pPr>
        <w:jc w:val="both"/>
        <w:rPr>
          <w:rFonts w:ascii="Times New Roman" w:hAnsi="Times New Roman"/>
          <w:iCs/>
          <w:lang w:val="tr-TR"/>
        </w:rPr>
      </w:pPr>
    </w:p>
    <w:p w14:paraId="39756FDB" w14:textId="77777777" w:rsidR="00117BAA" w:rsidRPr="006434B4" w:rsidRDefault="00503267" w:rsidP="00117BAA">
      <w:pPr>
        <w:jc w:val="both"/>
        <w:rPr>
          <w:rFonts w:ascii="Times New Roman" w:hAnsi="Times New Roman"/>
          <w:iCs/>
          <w:lang w:val="tr-TR"/>
        </w:rPr>
      </w:pPr>
      <w:r w:rsidRPr="006434B4">
        <w:rPr>
          <w:rFonts w:ascii="Times New Roman" w:hAnsi="Times New Roman"/>
          <w:iCs/>
          <w:lang w:val="tr-TR"/>
        </w:rPr>
        <w:t>Bu kapsamda, Şirketimiz, Kanun’a uygun süresi içinde, kişisel veri sahiplerini veri sorumlusu olarak Şirketimizin kimliği, kişisel verilerin hangi amaçla işleneceği, işlenen kişisel verilerin kimlere ve hangi amaçla aktarılabileceği, kişisel veri toplamanın yöntemi ve hukuki sebebi ile kişisel veri sahibinin haklar</w:t>
      </w:r>
      <w:r w:rsidR="00117BAA" w:rsidRPr="006434B4">
        <w:rPr>
          <w:rFonts w:ascii="Times New Roman" w:hAnsi="Times New Roman"/>
          <w:iCs/>
          <w:lang w:val="tr-TR"/>
        </w:rPr>
        <w:t>ına</w:t>
      </w:r>
      <w:r w:rsidRPr="006434B4">
        <w:rPr>
          <w:rFonts w:ascii="Times New Roman" w:hAnsi="Times New Roman"/>
          <w:iCs/>
          <w:lang w:val="tr-TR"/>
        </w:rPr>
        <w:t xml:space="preserve"> ilişkin aydınlatma yapılmaktadır.</w:t>
      </w:r>
    </w:p>
    <w:p w14:paraId="603A0362" w14:textId="77777777" w:rsidR="00117BAA" w:rsidRPr="006434B4" w:rsidRDefault="00117BAA" w:rsidP="00117BAA">
      <w:pPr>
        <w:jc w:val="both"/>
        <w:rPr>
          <w:rFonts w:ascii="Times New Roman" w:hAnsi="Times New Roman"/>
          <w:iCs/>
          <w:lang w:val="tr-TR"/>
        </w:rPr>
      </w:pPr>
    </w:p>
    <w:p w14:paraId="4BE1ECBB" w14:textId="67AE6C34" w:rsidR="00C934A5" w:rsidRPr="006434B4" w:rsidRDefault="00117BAA" w:rsidP="00117BAA">
      <w:pPr>
        <w:jc w:val="both"/>
        <w:rPr>
          <w:rFonts w:ascii="Times New Roman" w:hAnsi="Times New Roman"/>
          <w:iCs/>
          <w:lang w:val="tr-TR"/>
        </w:rPr>
      </w:pPr>
      <w:r w:rsidRPr="006434B4">
        <w:rPr>
          <w:rFonts w:ascii="Times New Roman" w:hAnsi="Times New Roman"/>
          <w:iCs/>
          <w:lang w:val="tr-TR"/>
        </w:rPr>
        <w:t xml:space="preserve">Ayrıca, kişisel verilerin işlenebilmesi için ilgili kişinin açık rızasının gerekli olduğu durumlarda, veri sahiplerinin </w:t>
      </w:r>
      <w:r w:rsidR="00C934A5" w:rsidRPr="006434B4">
        <w:rPr>
          <w:rFonts w:ascii="Times New Roman" w:hAnsi="Times New Roman"/>
          <w:iCs/>
          <w:lang w:val="tr-TR"/>
        </w:rPr>
        <w:t>belirli bir konuya ilişkin ve özgür iradeyle açıklanan</w:t>
      </w:r>
      <w:r w:rsidRPr="006434B4">
        <w:rPr>
          <w:rFonts w:ascii="Times New Roman" w:hAnsi="Times New Roman"/>
          <w:iCs/>
          <w:lang w:val="tr-TR"/>
        </w:rPr>
        <w:t xml:space="preserve"> rızalarının alınması adına,</w:t>
      </w:r>
      <w:r w:rsidR="00C934A5" w:rsidRPr="006434B4">
        <w:rPr>
          <w:rFonts w:ascii="Times New Roman" w:hAnsi="Times New Roman"/>
          <w:iCs/>
          <w:lang w:val="tr-TR"/>
        </w:rPr>
        <w:t xml:space="preserve"> kapsamlı aydınlatmalar yapılmaktadır. </w:t>
      </w:r>
    </w:p>
    <w:p w14:paraId="7F4E3A7E" w14:textId="77777777" w:rsidR="00C934A5" w:rsidRPr="006434B4" w:rsidRDefault="00C934A5" w:rsidP="00117BAA">
      <w:pPr>
        <w:jc w:val="both"/>
        <w:rPr>
          <w:rFonts w:ascii="Times New Roman" w:hAnsi="Times New Roman"/>
          <w:iCs/>
          <w:lang w:val="tr-TR"/>
        </w:rPr>
      </w:pPr>
    </w:p>
    <w:p w14:paraId="21284307" w14:textId="46BF01AE" w:rsidR="0061402B" w:rsidRPr="006434B4" w:rsidRDefault="00300544" w:rsidP="000D0C95">
      <w:pPr>
        <w:pStyle w:val="Balk1"/>
        <w:spacing w:before="0" w:after="0"/>
        <w:rPr>
          <w:rFonts w:ascii="Times New Roman" w:hAnsi="Times New Roman" w:cs="Times New Roman"/>
          <w:color w:val="auto"/>
          <w:szCs w:val="24"/>
        </w:rPr>
      </w:pPr>
      <w:bookmarkStart w:id="17" w:name="_Toc6501027"/>
      <w:r w:rsidRPr="006434B4">
        <w:rPr>
          <w:rFonts w:ascii="Times New Roman" w:hAnsi="Times New Roman" w:cs="Times New Roman"/>
          <w:color w:val="auto"/>
          <w:szCs w:val="24"/>
        </w:rPr>
        <w:t>KİŞİSEL VERİLERİN AKTARILMASI</w:t>
      </w:r>
      <w:bookmarkEnd w:id="17"/>
    </w:p>
    <w:p w14:paraId="68C78800" w14:textId="77777777" w:rsidR="00831081" w:rsidRPr="006434B4" w:rsidRDefault="00831081" w:rsidP="001C436F">
      <w:pPr>
        <w:jc w:val="both"/>
        <w:rPr>
          <w:rFonts w:ascii="Times New Roman" w:hAnsi="Times New Roman"/>
          <w:lang w:val="tr-TR"/>
        </w:rPr>
      </w:pPr>
    </w:p>
    <w:p w14:paraId="4821C60F" w14:textId="63B06D6C" w:rsidR="006A6586" w:rsidRPr="006434B4" w:rsidRDefault="00300544" w:rsidP="00300544">
      <w:pPr>
        <w:autoSpaceDE w:val="0"/>
        <w:autoSpaceDN w:val="0"/>
        <w:adjustRightInd w:val="0"/>
        <w:jc w:val="both"/>
        <w:rPr>
          <w:rFonts w:ascii="Times New Roman" w:hAnsi="Times New Roman"/>
          <w:lang w:val="tr-TR"/>
        </w:rPr>
      </w:pPr>
      <w:r w:rsidRPr="006434B4">
        <w:rPr>
          <w:rFonts w:ascii="Times New Roman" w:hAnsi="Times New Roman"/>
          <w:lang w:val="tr-TR"/>
        </w:rPr>
        <w:t xml:space="preserve">Kanun’un tanımlar maddesine göre, kişisel verilerin aktarılması da ‘kişisel verilerin işlenmesi’ faaliyetidir. Bu itibarla, kişisel verilerin aktarılmasında, en temelde, yukarıda B ve C başlıkları altında yapılan açıklamalarımız geçerlidir. Diğer yandan, verilerin aktarılmasında, Kanun’un 8. ve 9. maddesi hükümlerine uygun hareket edilmektedir. Şirketimiz bu kapsamda, verinin </w:t>
      </w:r>
      <w:r w:rsidRPr="006434B4">
        <w:rPr>
          <w:rFonts w:ascii="Times New Roman" w:hAnsi="Times New Roman"/>
          <w:lang w:val="tr-TR"/>
        </w:rPr>
        <w:lastRenderedPageBreak/>
        <w:t xml:space="preserve">işlenme amacına uygun olarak ve gerekli güvenlik önlemleri alınmak kaydıyla, üçüncü kişilere (bağlı şirketlere, iş ortaklarına, çalışanlara, taşeron veya tedarikçilere, kamu kurumlarına) aktarım gerçekleştirmektedir. </w:t>
      </w:r>
    </w:p>
    <w:p w14:paraId="75C51B88" w14:textId="25BE29A4" w:rsidR="00300544" w:rsidRPr="006434B4" w:rsidRDefault="00300544" w:rsidP="00300544">
      <w:pPr>
        <w:autoSpaceDE w:val="0"/>
        <w:autoSpaceDN w:val="0"/>
        <w:adjustRightInd w:val="0"/>
        <w:jc w:val="both"/>
        <w:rPr>
          <w:rFonts w:ascii="Times New Roman" w:hAnsi="Times New Roman"/>
          <w:lang w:val="tr-TR"/>
        </w:rPr>
      </w:pPr>
    </w:p>
    <w:p w14:paraId="0B504E86" w14:textId="7F12E67D" w:rsidR="00300544" w:rsidRPr="006434B4" w:rsidRDefault="00300544" w:rsidP="00300544">
      <w:pPr>
        <w:autoSpaceDE w:val="0"/>
        <w:autoSpaceDN w:val="0"/>
        <w:adjustRightInd w:val="0"/>
        <w:jc w:val="both"/>
        <w:rPr>
          <w:rFonts w:ascii="Times New Roman" w:hAnsi="Times New Roman"/>
          <w:lang w:val="tr-TR"/>
        </w:rPr>
      </w:pPr>
      <w:r w:rsidRPr="006434B4">
        <w:rPr>
          <w:rFonts w:ascii="Times New Roman" w:hAnsi="Times New Roman"/>
          <w:lang w:val="tr-TR"/>
        </w:rPr>
        <w:t xml:space="preserve">Kanun’un 8. maddesinin 3. fıkrasında </w:t>
      </w:r>
      <w:r w:rsidR="00D4184F" w:rsidRPr="006434B4">
        <w:rPr>
          <w:rFonts w:ascii="Times New Roman" w:hAnsi="Times New Roman"/>
          <w:lang w:val="tr-TR"/>
        </w:rPr>
        <w:t xml:space="preserve">diğer kanunlarda yer alan hükümlere göre aktarım durumları saklı tutulmuştur. </w:t>
      </w:r>
    </w:p>
    <w:p w14:paraId="12D27B8F" w14:textId="2FDAE628" w:rsidR="00E050C6" w:rsidRPr="006434B4" w:rsidRDefault="00E050C6" w:rsidP="001C436F">
      <w:pPr>
        <w:jc w:val="both"/>
        <w:rPr>
          <w:rFonts w:ascii="Times New Roman" w:hAnsi="Times New Roman"/>
          <w:lang w:val="tr-TR"/>
        </w:rPr>
      </w:pPr>
    </w:p>
    <w:p w14:paraId="7A7F8F2D" w14:textId="77777777" w:rsidR="00EA439C" w:rsidRPr="006434B4" w:rsidRDefault="00F501AC" w:rsidP="001C436F">
      <w:pPr>
        <w:jc w:val="both"/>
        <w:rPr>
          <w:rFonts w:ascii="Times New Roman" w:hAnsi="Times New Roman"/>
          <w:b/>
          <w:lang w:val="tr-TR"/>
        </w:rPr>
      </w:pPr>
      <w:r w:rsidRPr="006434B4">
        <w:rPr>
          <w:rFonts w:ascii="Times New Roman" w:hAnsi="Times New Roman"/>
          <w:b/>
          <w:lang w:val="tr-TR"/>
        </w:rPr>
        <w:t>Kişisel Verilerin Yurtdışına Aktarılması</w:t>
      </w:r>
      <w:r w:rsidR="00EA439C" w:rsidRPr="006434B4">
        <w:rPr>
          <w:rFonts w:ascii="Times New Roman" w:hAnsi="Times New Roman"/>
          <w:b/>
          <w:lang w:val="tr-TR"/>
        </w:rPr>
        <w:t xml:space="preserve"> </w:t>
      </w:r>
    </w:p>
    <w:p w14:paraId="4F16AEDD" w14:textId="77777777" w:rsidR="00EA439C" w:rsidRPr="006434B4" w:rsidRDefault="00EA439C" w:rsidP="001C436F">
      <w:pPr>
        <w:jc w:val="both"/>
        <w:rPr>
          <w:rFonts w:ascii="Times New Roman" w:hAnsi="Times New Roman"/>
          <w:lang w:val="tr-TR"/>
        </w:rPr>
      </w:pPr>
    </w:p>
    <w:p w14:paraId="7BBC68C4" w14:textId="78577E38" w:rsidR="00E050C6" w:rsidRPr="006434B4" w:rsidRDefault="00EA439C" w:rsidP="00EA439C">
      <w:pPr>
        <w:jc w:val="both"/>
        <w:rPr>
          <w:rFonts w:ascii="Times New Roman" w:hAnsi="Times New Roman"/>
          <w:b/>
          <w:lang w:val="tr-TR"/>
        </w:rPr>
      </w:pPr>
      <w:r w:rsidRPr="006434B4">
        <w:rPr>
          <w:rFonts w:ascii="Times New Roman" w:hAnsi="Times New Roman"/>
          <w:lang w:val="tr-TR"/>
        </w:rPr>
        <w:t xml:space="preserve">Şirketimiz, </w:t>
      </w:r>
      <w:r w:rsidR="00454F63" w:rsidRPr="00454F63">
        <w:rPr>
          <w:rFonts w:ascii="Times New Roman" w:hAnsi="Times New Roman"/>
          <w:lang w:val="tr-TR"/>
        </w:rPr>
        <w:t>gerekli olması ve Kanun’a uygunluk şartlarını gözeterek</w:t>
      </w:r>
      <w:r w:rsidR="00454F63">
        <w:rPr>
          <w:rFonts w:ascii="Times New Roman" w:hAnsi="Times New Roman"/>
          <w:lang w:val="tr-TR"/>
        </w:rPr>
        <w:t xml:space="preserve">; </w:t>
      </w:r>
      <w:r w:rsidRPr="006434B4">
        <w:rPr>
          <w:rFonts w:ascii="Times New Roman" w:hAnsi="Times New Roman"/>
          <w:lang w:val="tr-TR"/>
        </w:rPr>
        <w:t xml:space="preserve">verinin işlenme amacına uygun olarak ve gerekli güvenlik önlemleri alınmak kaydıyla, yurtdışına aktarım gerçekleştirmektedir. </w:t>
      </w:r>
      <w:proofErr w:type="gramStart"/>
      <w:r w:rsidRPr="006434B4">
        <w:rPr>
          <w:rFonts w:ascii="Times New Roman" w:hAnsi="Times New Roman"/>
          <w:lang w:val="tr-TR"/>
        </w:rPr>
        <w:t xml:space="preserve">Şirketimiz, yurtdışına aktarımı (i) ilgili kişinin açık rızası halinde veya (ii) açık rızanın olmadığı durumlarda, diğer işleme şartlarının mevcut ise, Kurul tarafından açıklanan yeterli korumanın bulunduğu ülkelere, </w:t>
      </w:r>
      <w:r w:rsidRPr="006434B4">
        <w:rPr>
          <w:rFonts w:ascii="Times New Roman" w:eastAsia="Calibri" w:hAnsi="Times New Roman"/>
          <w:lang w:val="tr-TR"/>
        </w:rPr>
        <w:t xml:space="preserve">yeterli korumanın bulunmaması durumunda Şirketimiz ve aktarımın yapılacağı yabancı ülkedeki veri sorumlularının yeterli bir korumayı yazılı olarak taahhüt etmesi ve Kurul’un izninin bulunması kaydıyla yapmaktadır. </w:t>
      </w:r>
      <w:proofErr w:type="gramEnd"/>
    </w:p>
    <w:p w14:paraId="19034D1E" w14:textId="77777777" w:rsidR="00E050C6" w:rsidRPr="006434B4" w:rsidRDefault="00E050C6" w:rsidP="001C436F">
      <w:pPr>
        <w:jc w:val="both"/>
        <w:rPr>
          <w:rFonts w:ascii="Times New Roman" w:hAnsi="Times New Roman"/>
          <w:lang w:val="tr-TR"/>
        </w:rPr>
      </w:pPr>
    </w:p>
    <w:p w14:paraId="7531E174" w14:textId="44027AEF" w:rsidR="0044613F" w:rsidRPr="006434B4" w:rsidRDefault="0044613F" w:rsidP="002426FD">
      <w:pPr>
        <w:pStyle w:val="Balk1"/>
        <w:rPr>
          <w:rFonts w:ascii="Times New Roman" w:hAnsi="Times New Roman" w:cs="Times New Roman"/>
          <w:color w:val="auto"/>
        </w:rPr>
      </w:pPr>
      <w:bookmarkStart w:id="18" w:name="_Toc6501028"/>
      <w:r w:rsidRPr="006434B4">
        <w:rPr>
          <w:rFonts w:ascii="Times New Roman" w:hAnsi="Times New Roman" w:cs="Times New Roman"/>
          <w:color w:val="auto"/>
        </w:rPr>
        <w:t>KİŞİSEL VERİLERİN KORUNMASINA VE İŞLENMESİNE DAİR SÜREÇLERİ</w:t>
      </w:r>
      <w:r w:rsidR="00022226" w:rsidRPr="006434B4">
        <w:rPr>
          <w:rFonts w:ascii="Times New Roman" w:hAnsi="Times New Roman" w:cs="Times New Roman"/>
          <w:color w:val="auto"/>
        </w:rPr>
        <w:t xml:space="preserve"> YÖNET</w:t>
      </w:r>
      <w:r w:rsidR="002426FD" w:rsidRPr="006434B4">
        <w:rPr>
          <w:rFonts w:ascii="Times New Roman" w:hAnsi="Times New Roman" w:cs="Times New Roman"/>
          <w:color w:val="auto"/>
        </w:rPr>
        <w:t>İLMESİ</w:t>
      </w:r>
      <w:bookmarkEnd w:id="18"/>
      <w:r w:rsidR="00022226" w:rsidRPr="006434B4">
        <w:rPr>
          <w:rFonts w:ascii="Times New Roman" w:hAnsi="Times New Roman" w:cs="Times New Roman"/>
          <w:color w:val="auto"/>
        </w:rPr>
        <w:t xml:space="preserve"> </w:t>
      </w:r>
    </w:p>
    <w:p w14:paraId="6C1FDF49" w14:textId="2A53BB75" w:rsidR="00022226" w:rsidRPr="006434B4" w:rsidRDefault="00022226" w:rsidP="00022226">
      <w:pPr>
        <w:rPr>
          <w:rFonts w:ascii="Times New Roman" w:hAnsi="Times New Roman"/>
          <w:lang w:val="en-AU" w:eastAsia="tr-TR"/>
        </w:rPr>
      </w:pPr>
    </w:p>
    <w:p w14:paraId="3EA65292" w14:textId="1D00BD1B" w:rsidR="00080412" w:rsidRPr="006434B4" w:rsidRDefault="00022226" w:rsidP="00E8121D">
      <w:pPr>
        <w:jc w:val="both"/>
        <w:rPr>
          <w:rFonts w:ascii="Times New Roman" w:hAnsi="Times New Roman"/>
          <w:lang w:val="tr-TR" w:eastAsia="tr-TR"/>
        </w:rPr>
      </w:pPr>
      <w:r w:rsidRPr="006434B4">
        <w:rPr>
          <w:rFonts w:ascii="Times New Roman" w:hAnsi="Times New Roman"/>
          <w:lang w:val="tr-TR" w:eastAsia="tr-TR"/>
        </w:rPr>
        <w:t xml:space="preserve">Şirketimiz, kişisel verilerin korunması ve işlenmesine dair süreçleri yönetmek ve Kanun’un diğer tüm gereklerini yerine getirmek üzere, </w:t>
      </w:r>
      <w:r w:rsidR="00080412" w:rsidRPr="006434B4">
        <w:rPr>
          <w:rFonts w:ascii="Times New Roman" w:hAnsi="Times New Roman"/>
          <w:lang w:val="tr-TR" w:eastAsia="tr-TR"/>
        </w:rPr>
        <w:t xml:space="preserve">şu temel </w:t>
      </w:r>
      <w:r w:rsidR="007355CF" w:rsidRPr="006434B4">
        <w:rPr>
          <w:rFonts w:ascii="Times New Roman" w:hAnsi="Times New Roman"/>
          <w:lang w:val="tr-TR" w:eastAsia="tr-TR"/>
        </w:rPr>
        <w:t xml:space="preserve">süreçleri takip etmektedir </w:t>
      </w:r>
      <w:r w:rsidR="00080412" w:rsidRPr="006434B4">
        <w:rPr>
          <w:rFonts w:ascii="Times New Roman" w:hAnsi="Times New Roman"/>
          <w:lang w:val="tr-TR" w:eastAsia="tr-TR"/>
        </w:rPr>
        <w:t xml:space="preserve">yerine getirmektedir: </w:t>
      </w:r>
    </w:p>
    <w:p w14:paraId="201C3426" w14:textId="390BDB51" w:rsidR="00080412" w:rsidRPr="006434B4" w:rsidRDefault="007355CF" w:rsidP="00080412">
      <w:pPr>
        <w:pStyle w:val="ListeParagraf"/>
        <w:numPr>
          <w:ilvl w:val="0"/>
          <w:numId w:val="37"/>
        </w:numPr>
        <w:jc w:val="both"/>
        <w:rPr>
          <w:rFonts w:ascii="Times New Roman" w:hAnsi="Times New Roman"/>
          <w:sz w:val="24"/>
          <w:szCs w:val="24"/>
          <w:lang w:val="tr-TR" w:eastAsia="tr-TR"/>
        </w:rPr>
      </w:pPr>
      <w:r w:rsidRPr="006434B4">
        <w:rPr>
          <w:rFonts w:ascii="Times New Roman" w:hAnsi="Times New Roman"/>
          <w:sz w:val="24"/>
          <w:szCs w:val="24"/>
          <w:lang w:val="tr-TR" w:eastAsia="tr-TR"/>
        </w:rPr>
        <w:t>Kişisel verilerin korunması ve işlenmesi ile ilgili temel politikaları ve değişiklikleri hazırlamak ve yürürlüğe koymak</w:t>
      </w:r>
    </w:p>
    <w:p w14:paraId="16E98107" w14:textId="60625597" w:rsidR="007355CF" w:rsidRPr="006434B4" w:rsidRDefault="007355CF" w:rsidP="00080412">
      <w:pPr>
        <w:pStyle w:val="ListeParagraf"/>
        <w:numPr>
          <w:ilvl w:val="0"/>
          <w:numId w:val="37"/>
        </w:numPr>
        <w:jc w:val="both"/>
        <w:rPr>
          <w:rFonts w:ascii="Times New Roman" w:hAnsi="Times New Roman"/>
          <w:sz w:val="24"/>
          <w:szCs w:val="24"/>
          <w:lang w:val="tr-TR" w:eastAsia="tr-TR"/>
        </w:rPr>
      </w:pPr>
      <w:r w:rsidRPr="006434B4">
        <w:rPr>
          <w:rFonts w:ascii="Times New Roman" w:hAnsi="Times New Roman"/>
          <w:sz w:val="24"/>
          <w:szCs w:val="24"/>
          <w:lang w:val="tr-TR" w:eastAsia="tr-TR"/>
        </w:rPr>
        <w:t xml:space="preserve">Politikaların uygulanması ve denetiminin ne şekilde yerine getirileceğine karar vermek, </w:t>
      </w:r>
      <w:r w:rsidR="0013684A" w:rsidRPr="006434B4">
        <w:rPr>
          <w:rFonts w:ascii="Times New Roman" w:hAnsi="Times New Roman"/>
          <w:sz w:val="24"/>
          <w:szCs w:val="24"/>
          <w:lang w:val="tr-TR" w:eastAsia="tr-TR"/>
        </w:rPr>
        <w:t>Ş</w:t>
      </w:r>
      <w:r w:rsidRPr="006434B4">
        <w:rPr>
          <w:rFonts w:ascii="Times New Roman" w:hAnsi="Times New Roman"/>
          <w:sz w:val="24"/>
          <w:szCs w:val="24"/>
          <w:lang w:val="tr-TR" w:eastAsia="tr-TR"/>
        </w:rPr>
        <w:t>irket için görevlendirmelerde bulunmak</w:t>
      </w:r>
    </w:p>
    <w:p w14:paraId="32881EB2" w14:textId="68E8C2FC" w:rsidR="007355CF" w:rsidRPr="006434B4" w:rsidRDefault="0013684A" w:rsidP="00080412">
      <w:pPr>
        <w:pStyle w:val="ListeParagraf"/>
        <w:numPr>
          <w:ilvl w:val="0"/>
          <w:numId w:val="37"/>
        </w:numPr>
        <w:jc w:val="both"/>
        <w:rPr>
          <w:rFonts w:ascii="Times New Roman" w:hAnsi="Times New Roman"/>
          <w:sz w:val="24"/>
          <w:szCs w:val="24"/>
          <w:lang w:val="tr-TR" w:eastAsia="tr-TR"/>
        </w:rPr>
      </w:pPr>
      <w:r w:rsidRPr="006434B4">
        <w:rPr>
          <w:rFonts w:ascii="Times New Roman" w:hAnsi="Times New Roman"/>
          <w:sz w:val="24"/>
          <w:szCs w:val="24"/>
          <w:lang w:val="tr-TR" w:eastAsia="tr-TR"/>
        </w:rPr>
        <w:t>Kişisel verilerin korunması ve işlenmesi konusunda Şirket içi farkındalığı arttırmak, eğitimler tasarlamak ve uygulanmasını sağlamak</w:t>
      </w:r>
    </w:p>
    <w:p w14:paraId="7FF70823" w14:textId="0E5E48CA" w:rsidR="0013684A" w:rsidRPr="006434B4" w:rsidRDefault="0013684A" w:rsidP="0013684A">
      <w:pPr>
        <w:pStyle w:val="ListeParagraf"/>
        <w:numPr>
          <w:ilvl w:val="0"/>
          <w:numId w:val="37"/>
        </w:numPr>
        <w:jc w:val="both"/>
        <w:rPr>
          <w:rFonts w:ascii="Times New Roman" w:hAnsi="Times New Roman"/>
          <w:sz w:val="24"/>
          <w:szCs w:val="24"/>
          <w:lang w:val="tr-TR" w:eastAsia="tr-TR"/>
        </w:rPr>
      </w:pPr>
      <w:r w:rsidRPr="006434B4">
        <w:rPr>
          <w:rFonts w:ascii="Times New Roman" w:hAnsi="Times New Roman"/>
          <w:sz w:val="24"/>
          <w:szCs w:val="24"/>
          <w:lang w:val="tr-TR" w:eastAsia="tr-TR"/>
        </w:rPr>
        <w:t>Riskleri tespit ederek gerekli önlemlerin alınmasını takip etmek</w:t>
      </w:r>
    </w:p>
    <w:p w14:paraId="521B2B46" w14:textId="0F48DE67" w:rsidR="00523309" w:rsidRPr="006434B4" w:rsidRDefault="00523309" w:rsidP="0013684A">
      <w:pPr>
        <w:pStyle w:val="ListeParagraf"/>
        <w:numPr>
          <w:ilvl w:val="0"/>
          <w:numId w:val="37"/>
        </w:numPr>
        <w:jc w:val="both"/>
        <w:rPr>
          <w:rFonts w:ascii="Times New Roman" w:hAnsi="Times New Roman"/>
          <w:sz w:val="24"/>
          <w:szCs w:val="24"/>
          <w:lang w:val="tr-TR" w:eastAsia="tr-TR"/>
        </w:rPr>
      </w:pPr>
      <w:r w:rsidRPr="006434B4">
        <w:rPr>
          <w:rFonts w:ascii="Times New Roman" w:hAnsi="Times New Roman"/>
          <w:sz w:val="24"/>
          <w:szCs w:val="24"/>
          <w:lang w:val="tr-TR" w:eastAsia="tr-TR"/>
        </w:rPr>
        <w:t>Kişisel veri sahiplerinin başvurularını takip etmek ve karara bağlamak</w:t>
      </w:r>
    </w:p>
    <w:p w14:paraId="7988C153" w14:textId="4F85C144" w:rsidR="00523309" w:rsidRPr="006434B4" w:rsidRDefault="00523309" w:rsidP="0013684A">
      <w:pPr>
        <w:pStyle w:val="ListeParagraf"/>
        <w:numPr>
          <w:ilvl w:val="0"/>
          <w:numId w:val="37"/>
        </w:numPr>
        <w:jc w:val="both"/>
        <w:rPr>
          <w:rFonts w:ascii="Times New Roman" w:hAnsi="Times New Roman"/>
          <w:sz w:val="24"/>
          <w:szCs w:val="24"/>
          <w:lang w:val="tr-TR" w:eastAsia="tr-TR"/>
        </w:rPr>
      </w:pPr>
      <w:r w:rsidRPr="006434B4">
        <w:rPr>
          <w:rFonts w:ascii="Times New Roman" w:hAnsi="Times New Roman"/>
          <w:sz w:val="24"/>
          <w:szCs w:val="24"/>
          <w:lang w:val="tr-TR" w:eastAsia="tr-TR"/>
        </w:rPr>
        <w:t>Kişisel Verileri Koruma Kurulu ile olan irtibatı ve gerekli bildirim süreçlerini yönetmek.</w:t>
      </w:r>
    </w:p>
    <w:p w14:paraId="764B3BF4" w14:textId="77777777" w:rsidR="000659A8" w:rsidRPr="006434B4" w:rsidRDefault="000659A8" w:rsidP="000659A8">
      <w:pPr>
        <w:rPr>
          <w:rFonts w:ascii="Times New Roman" w:hAnsi="Times New Roman"/>
          <w:lang w:val="en-AU" w:eastAsia="tr-TR"/>
        </w:rPr>
      </w:pPr>
    </w:p>
    <w:p w14:paraId="7FB3EBF0" w14:textId="6B117294" w:rsidR="00701771" w:rsidRPr="006434B4" w:rsidRDefault="002F7DED" w:rsidP="002F7DED">
      <w:pPr>
        <w:pStyle w:val="Balk1"/>
        <w:rPr>
          <w:rFonts w:ascii="Times New Roman" w:hAnsi="Times New Roman" w:cs="Times New Roman"/>
          <w:color w:val="auto"/>
          <w:szCs w:val="24"/>
        </w:rPr>
      </w:pPr>
      <w:bookmarkStart w:id="19" w:name="_Toc6501029"/>
      <w:r w:rsidRPr="006434B4">
        <w:rPr>
          <w:rFonts w:ascii="Times New Roman" w:hAnsi="Times New Roman" w:cs="Times New Roman"/>
          <w:color w:val="auto"/>
          <w:szCs w:val="24"/>
        </w:rPr>
        <w:t>UYGULAMA VE YÜRÜRLÜK</w:t>
      </w:r>
      <w:bookmarkEnd w:id="19"/>
    </w:p>
    <w:p w14:paraId="346F4036" w14:textId="77777777" w:rsidR="00701771" w:rsidRPr="006434B4" w:rsidRDefault="00701771" w:rsidP="00701771">
      <w:pPr>
        <w:jc w:val="both"/>
        <w:rPr>
          <w:rFonts w:ascii="Times New Roman" w:hAnsi="Times New Roman"/>
        </w:rPr>
      </w:pPr>
    </w:p>
    <w:p w14:paraId="2AFF325B" w14:textId="6F8AF2A0" w:rsidR="00701771" w:rsidRPr="006434B4" w:rsidRDefault="00701771" w:rsidP="00701771">
      <w:pPr>
        <w:jc w:val="both"/>
        <w:rPr>
          <w:rFonts w:ascii="Times New Roman" w:eastAsia="Calibri" w:hAnsi="Times New Roman"/>
          <w:lang w:val="tr-TR"/>
        </w:rPr>
      </w:pPr>
      <w:r w:rsidRPr="006434B4">
        <w:rPr>
          <w:rFonts w:ascii="Times New Roman" w:hAnsi="Times New Roman"/>
          <w:lang w:val="tr-TR"/>
        </w:rPr>
        <w:t xml:space="preserve">İşbu </w:t>
      </w:r>
      <w:proofErr w:type="spellStart"/>
      <w:r w:rsidRPr="006434B4">
        <w:rPr>
          <w:rFonts w:ascii="Times New Roman" w:hAnsi="Times New Roman"/>
          <w:lang w:val="tr-TR"/>
        </w:rPr>
        <w:t>Politika’da</w:t>
      </w:r>
      <w:proofErr w:type="spellEnd"/>
      <w:r w:rsidRPr="006434B4">
        <w:rPr>
          <w:rFonts w:ascii="Times New Roman" w:hAnsi="Times New Roman"/>
          <w:lang w:val="tr-TR"/>
        </w:rPr>
        <w:t xml:space="preserve"> düzenlenen hususlar, Kanun’a ve ikincil mevzuata tabi olup, Politika ile mevzuat </w:t>
      </w:r>
      <w:r w:rsidRPr="006434B4">
        <w:rPr>
          <w:rFonts w:ascii="Times New Roman" w:eastAsia="Calibri" w:hAnsi="Times New Roman"/>
          <w:lang w:val="tr-TR"/>
        </w:rPr>
        <w:t>hükümleri arasında çelişki olması halinde, mevzuat hükümleri uygulanacaktır. İşbu Politika</w:t>
      </w:r>
      <w:r w:rsidR="001B3DCB">
        <w:rPr>
          <w:rFonts w:ascii="Times New Roman" w:eastAsia="Calibri" w:hAnsi="Times New Roman"/>
          <w:lang w:val="tr-TR"/>
        </w:rPr>
        <w:t xml:space="preserve">, </w:t>
      </w:r>
      <w:hyperlink r:id="rId15" w:history="1">
        <w:r w:rsidR="001B3DCB" w:rsidRPr="00F63BF5">
          <w:rPr>
            <w:rStyle w:val="Kpr"/>
            <w:rFonts w:ascii="Times New Roman" w:eastAsia="Calibri" w:hAnsi="Times New Roman"/>
            <w:lang w:val="tr-TR"/>
          </w:rPr>
          <w:t>www.mekra-turkey.com</w:t>
        </w:r>
      </w:hyperlink>
      <w:r w:rsidR="001B3DCB">
        <w:rPr>
          <w:rFonts w:ascii="Times New Roman" w:eastAsia="Calibri" w:hAnsi="Times New Roman"/>
          <w:lang w:val="tr-TR"/>
        </w:rPr>
        <w:t xml:space="preserve"> </w:t>
      </w:r>
      <w:r w:rsidR="00925031" w:rsidRPr="006434B4">
        <w:rPr>
          <w:rFonts w:ascii="Times New Roman" w:eastAsia="Calibri" w:hAnsi="Times New Roman"/>
          <w:lang w:val="tr-TR"/>
        </w:rPr>
        <w:t xml:space="preserve">adresinde </w:t>
      </w:r>
      <w:r w:rsidRPr="006434B4">
        <w:rPr>
          <w:rFonts w:ascii="Times New Roman" w:eastAsia="Calibri" w:hAnsi="Times New Roman"/>
          <w:lang w:val="tr-TR"/>
        </w:rPr>
        <w:t xml:space="preserve">yayımlanır ve yayınlandığı tarihten itibaren yürürlüktedir. </w:t>
      </w:r>
    </w:p>
    <w:p w14:paraId="337C64E3" w14:textId="463727D0" w:rsidR="00701771" w:rsidRPr="006434B4" w:rsidRDefault="00701771" w:rsidP="00701771">
      <w:pPr>
        <w:jc w:val="both"/>
        <w:rPr>
          <w:rFonts w:ascii="Times New Roman" w:eastAsia="Calibri" w:hAnsi="Times New Roman"/>
          <w:lang w:val="tr-TR"/>
        </w:rPr>
      </w:pPr>
    </w:p>
    <w:p w14:paraId="4CFF3E1D" w14:textId="1A06E447" w:rsidR="00701771" w:rsidRDefault="00701771" w:rsidP="00701771">
      <w:pPr>
        <w:jc w:val="both"/>
        <w:rPr>
          <w:rFonts w:ascii="Times New Roman" w:eastAsia="Calibri" w:hAnsi="Times New Roman"/>
          <w:lang w:val="tr-TR"/>
        </w:rPr>
      </w:pPr>
    </w:p>
    <w:p w14:paraId="157046D8" w14:textId="0F5A9826" w:rsidR="002051AC" w:rsidRDefault="002051AC" w:rsidP="00701771">
      <w:pPr>
        <w:jc w:val="both"/>
        <w:rPr>
          <w:rFonts w:ascii="Times New Roman" w:eastAsia="Calibri" w:hAnsi="Times New Roman"/>
          <w:lang w:val="tr-TR"/>
        </w:rPr>
      </w:pPr>
    </w:p>
    <w:p w14:paraId="218BAED1" w14:textId="06BE4692" w:rsidR="002051AC" w:rsidRDefault="002051AC" w:rsidP="00701771">
      <w:pPr>
        <w:jc w:val="both"/>
        <w:rPr>
          <w:rFonts w:ascii="Times New Roman" w:eastAsia="Calibri" w:hAnsi="Times New Roman"/>
          <w:lang w:val="tr-TR"/>
        </w:rPr>
      </w:pPr>
    </w:p>
    <w:p w14:paraId="4CA5FCD2" w14:textId="77777777" w:rsidR="002051AC" w:rsidRPr="006434B4" w:rsidRDefault="002051AC" w:rsidP="00701771">
      <w:pPr>
        <w:jc w:val="both"/>
        <w:rPr>
          <w:rFonts w:ascii="Times New Roman" w:eastAsia="Calibri" w:hAnsi="Times New Roman"/>
          <w:lang w:val="tr-TR"/>
        </w:rPr>
      </w:pPr>
    </w:p>
    <w:p w14:paraId="7D5DF850" w14:textId="7FD659FE" w:rsidR="004C65B8" w:rsidRPr="006434B4" w:rsidRDefault="004C65B8" w:rsidP="00701771">
      <w:pPr>
        <w:jc w:val="both"/>
        <w:rPr>
          <w:rFonts w:ascii="Times New Roman" w:hAnsi="Times New Roman"/>
        </w:rPr>
      </w:pPr>
    </w:p>
    <w:p w14:paraId="5CE7A6A2" w14:textId="77777777" w:rsidR="00C83E7C" w:rsidRPr="006434B4" w:rsidRDefault="00C83E7C" w:rsidP="00C83E7C">
      <w:pPr>
        <w:pStyle w:val="Balk1"/>
        <w:numPr>
          <w:ilvl w:val="0"/>
          <w:numId w:val="0"/>
        </w:numPr>
        <w:spacing w:before="0" w:after="0" w:line="276" w:lineRule="auto"/>
        <w:rPr>
          <w:rFonts w:ascii="Times New Roman" w:hAnsi="Times New Roman" w:cs="Times New Roman"/>
          <w:color w:val="auto"/>
          <w:sz w:val="22"/>
          <w:szCs w:val="22"/>
          <w:lang w:val="tr-TR"/>
        </w:rPr>
      </w:pPr>
      <w:bookmarkStart w:id="20" w:name="_Toc531535580"/>
      <w:r w:rsidRPr="006434B4">
        <w:rPr>
          <w:rFonts w:ascii="Times New Roman" w:hAnsi="Times New Roman" w:cs="Times New Roman"/>
          <w:color w:val="auto"/>
          <w:sz w:val="22"/>
          <w:szCs w:val="22"/>
          <w:lang w:val="tr-TR"/>
        </w:rPr>
        <w:lastRenderedPageBreak/>
        <w:t>EK 1- Kişisel Veri İşleme Amaçları</w:t>
      </w:r>
    </w:p>
    <w:p w14:paraId="3DF07C8E" w14:textId="77777777" w:rsidR="00C83E7C" w:rsidRPr="006434B4" w:rsidRDefault="00C83E7C" w:rsidP="00C83E7C">
      <w:pPr>
        <w:rPr>
          <w:lang w:val="tr-TR" w:eastAsia="tr-TR"/>
        </w:rPr>
      </w:pPr>
    </w:p>
    <w:tbl>
      <w:tblPr>
        <w:tblStyle w:val="KlavuzTablo2-Vurgu1"/>
        <w:tblW w:w="9639" w:type="dxa"/>
        <w:tblLook w:val="04A0" w:firstRow="1" w:lastRow="0" w:firstColumn="1" w:lastColumn="0" w:noHBand="0" w:noVBand="1"/>
      </w:tblPr>
      <w:tblGrid>
        <w:gridCol w:w="2122"/>
        <w:gridCol w:w="5391"/>
        <w:gridCol w:w="2126"/>
      </w:tblGrid>
      <w:tr w:rsidR="006434B4" w:rsidRPr="006434B4" w14:paraId="7F038776" w14:textId="77777777" w:rsidTr="00812BD4">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4DE7160C" w14:textId="77777777" w:rsidR="00C83E7C" w:rsidRPr="006434B4" w:rsidRDefault="00C83E7C" w:rsidP="00812BD4">
            <w:pPr>
              <w:rPr>
                <w:rFonts w:ascii="Times New Roman" w:eastAsia="Times New Roman" w:hAnsi="Times New Roman"/>
                <w:b w:val="0"/>
                <w:bCs w:val="0"/>
                <w:lang w:val="tr-TR" w:eastAsia="en-GB"/>
              </w:rPr>
            </w:pPr>
            <w:r w:rsidRPr="006434B4">
              <w:rPr>
                <w:rFonts w:ascii="Times New Roman" w:eastAsia="Times New Roman" w:hAnsi="Times New Roman"/>
                <w:lang w:val="tr-TR" w:eastAsia="en-GB"/>
              </w:rPr>
              <w:t>İşlenen Kişisel Veri Türü</w:t>
            </w:r>
          </w:p>
        </w:tc>
        <w:tc>
          <w:tcPr>
            <w:tcW w:w="5391" w:type="dxa"/>
            <w:noWrap/>
            <w:hideMark/>
          </w:tcPr>
          <w:p w14:paraId="3545A89F" w14:textId="77777777" w:rsidR="00C83E7C" w:rsidRPr="006434B4" w:rsidRDefault="00C83E7C" w:rsidP="00812BD4">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lang w:val="tr-TR" w:eastAsia="en-GB"/>
              </w:rPr>
            </w:pPr>
            <w:r w:rsidRPr="006434B4">
              <w:rPr>
                <w:rFonts w:ascii="Times New Roman" w:eastAsia="Times New Roman" w:hAnsi="Times New Roman"/>
                <w:lang w:val="tr-TR" w:eastAsia="en-GB"/>
              </w:rPr>
              <w:t>İşleme Amaçları</w:t>
            </w:r>
          </w:p>
        </w:tc>
        <w:tc>
          <w:tcPr>
            <w:tcW w:w="2126" w:type="dxa"/>
            <w:noWrap/>
            <w:hideMark/>
          </w:tcPr>
          <w:p w14:paraId="4C62A292" w14:textId="77777777" w:rsidR="00C83E7C" w:rsidRPr="006434B4" w:rsidRDefault="00C83E7C" w:rsidP="00812BD4">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lang w:val="tr-TR" w:eastAsia="en-GB"/>
              </w:rPr>
            </w:pPr>
            <w:r w:rsidRPr="006434B4">
              <w:rPr>
                <w:rFonts w:ascii="Times New Roman" w:eastAsia="Times New Roman" w:hAnsi="Times New Roman"/>
                <w:lang w:val="tr-TR" w:eastAsia="en-GB"/>
              </w:rPr>
              <w:t>Azami Saklama Süresi</w:t>
            </w:r>
          </w:p>
        </w:tc>
      </w:tr>
      <w:tr w:rsidR="006434B4" w:rsidRPr="006434B4" w14:paraId="4ABB8D41" w14:textId="77777777" w:rsidTr="00C83E7C">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2122" w:type="dxa"/>
            <w:noWrap/>
            <w:hideMark/>
          </w:tcPr>
          <w:p w14:paraId="4570C48F" w14:textId="77777777" w:rsidR="00C83E7C" w:rsidRPr="006434B4" w:rsidRDefault="00C83E7C" w:rsidP="00812BD4">
            <w:pPr>
              <w:jc w:val="center"/>
              <w:rPr>
                <w:rFonts w:ascii="Times New Roman" w:eastAsia="Times New Roman" w:hAnsi="Times New Roman"/>
                <w:lang w:val="tr-TR" w:eastAsia="en-GB"/>
              </w:rPr>
            </w:pPr>
            <w:r w:rsidRPr="006434B4">
              <w:rPr>
                <w:rFonts w:ascii="Times New Roman" w:eastAsia="Times New Roman" w:hAnsi="Times New Roman"/>
                <w:lang w:val="tr-TR" w:eastAsia="en-GB"/>
              </w:rPr>
              <w:t>Kimlik</w:t>
            </w:r>
          </w:p>
        </w:tc>
        <w:tc>
          <w:tcPr>
            <w:tcW w:w="5391" w:type="dxa"/>
          </w:tcPr>
          <w:p w14:paraId="6D1DDA8F" w14:textId="77777777" w:rsidR="002051AC" w:rsidRPr="002051AC" w:rsidRDefault="002051AC" w:rsidP="002051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Ziyaretçi Kayıtlarının Oluşturulması Ve Takibi</w:t>
            </w:r>
          </w:p>
          <w:p w14:paraId="2D567F43" w14:textId="77777777" w:rsidR="002051AC" w:rsidRPr="002051AC" w:rsidRDefault="002051AC" w:rsidP="002051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Yönetim Faaliyetlerinin Yürütülmesi</w:t>
            </w:r>
          </w:p>
          <w:p w14:paraId="6A5CEE27" w14:textId="77777777" w:rsidR="002051AC" w:rsidRPr="002051AC" w:rsidRDefault="002051AC" w:rsidP="002051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Yetkili Kişi, Kurum Ve Kuruluşlara Bilgi Verilmesi</w:t>
            </w:r>
          </w:p>
          <w:p w14:paraId="0A292C95" w14:textId="77777777" w:rsidR="002051AC" w:rsidRPr="002051AC" w:rsidRDefault="002051AC" w:rsidP="002051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Yetenek / Kariyer Gelişimi Faaliyetlerinin Yürütülmesi</w:t>
            </w:r>
          </w:p>
          <w:p w14:paraId="689FFE82" w14:textId="77777777" w:rsidR="002051AC" w:rsidRPr="002051AC" w:rsidRDefault="002051AC" w:rsidP="002051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Yatırım Süreçlerinin Yürütülmesi</w:t>
            </w:r>
          </w:p>
          <w:p w14:paraId="5CF3ABC6" w14:textId="77777777" w:rsidR="002051AC" w:rsidRPr="002051AC" w:rsidRDefault="002051AC" w:rsidP="002051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Ürün / Hizmetlerin Pazarlama Süreçlerinin Yürütülmesi</w:t>
            </w:r>
          </w:p>
          <w:p w14:paraId="0B11B003" w14:textId="77777777" w:rsidR="002051AC" w:rsidRPr="002051AC" w:rsidRDefault="002051AC" w:rsidP="002051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Ücret Politikasının Yürütülmesi</w:t>
            </w:r>
          </w:p>
          <w:p w14:paraId="409A17D7" w14:textId="77777777" w:rsidR="002051AC" w:rsidRPr="002051AC" w:rsidRDefault="002051AC" w:rsidP="002051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Taşınır Mal Ve Kaynakların Güvenliğinin Temini</w:t>
            </w:r>
          </w:p>
          <w:p w14:paraId="72916825" w14:textId="77777777" w:rsidR="002051AC" w:rsidRPr="002051AC" w:rsidRDefault="002051AC" w:rsidP="002051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Sözleşme Süreçlerinin Yürütülmesi</w:t>
            </w:r>
          </w:p>
          <w:p w14:paraId="4F5559DD" w14:textId="77777777" w:rsidR="002051AC" w:rsidRPr="002051AC" w:rsidRDefault="002051AC" w:rsidP="002051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Saklama Ve Arşiv Faaliyetlerinin Yürütülmesi</w:t>
            </w:r>
          </w:p>
          <w:p w14:paraId="18654808" w14:textId="77777777" w:rsidR="002051AC" w:rsidRPr="002051AC" w:rsidRDefault="002051AC" w:rsidP="002051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Reklam / Kampanya / Promosyon Süreçlerinin Yürütülmesi</w:t>
            </w:r>
          </w:p>
          <w:p w14:paraId="00891F18" w14:textId="77777777" w:rsidR="002051AC" w:rsidRPr="002051AC" w:rsidRDefault="002051AC" w:rsidP="002051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Mal / Hizmet Satış Süreçlerinin Yürütülmesi</w:t>
            </w:r>
          </w:p>
          <w:p w14:paraId="277A9A70" w14:textId="77777777" w:rsidR="002051AC" w:rsidRPr="002051AC" w:rsidRDefault="002051AC" w:rsidP="002051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Mal / Hizmet Satın Alım Süreçlerinin Yürütülmesi</w:t>
            </w:r>
          </w:p>
          <w:p w14:paraId="25836F71" w14:textId="77777777" w:rsidR="002051AC" w:rsidRPr="002051AC" w:rsidRDefault="002051AC" w:rsidP="002051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İş Sağlığı / Güvenliği Faaliyetlerinin Yürütülmesi</w:t>
            </w:r>
          </w:p>
          <w:p w14:paraId="3E56FC3C" w14:textId="77777777" w:rsidR="002051AC" w:rsidRPr="002051AC" w:rsidRDefault="002051AC" w:rsidP="002051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İş Faaliyetlerinin Yürütülmesi / Denetimi</w:t>
            </w:r>
          </w:p>
          <w:p w14:paraId="2A175224" w14:textId="77777777" w:rsidR="002051AC" w:rsidRPr="002051AC" w:rsidRDefault="002051AC" w:rsidP="002051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İnsan Kaynakları Süreçlerinin Planlanması</w:t>
            </w:r>
          </w:p>
          <w:p w14:paraId="5BB7040C" w14:textId="77777777" w:rsidR="002051AC" w:rsidRPr="002051AC" w:rsidRDefault="002051AC" w:rsidP="002051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İletişim Faaliyetlerinin Yürütülmesi</w:t>
            </w:r>
          </w:p>
          <w:p w14:paraId="17231974" w14:textId="77777777" w:rsidR="002051AC" w:rsidRPr="002051AC" w:rsidRDefault="002051AC" w:rsidP="002051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Hukuk İşlerinin Takibi Ve Yürütülmesi</w:t>
            </w:r>
          </w:p>
          <w:p w14:paraId="3894297E" w14:textId="77777777" w:rsidR="002051AC" w:rsidRPr="002051AC" w:rsidRDefault="002051AC" w:rsidP="002051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Görevlendirme Süreçlerinin Yürütülmesi</w:t>
            </w:r>
          </w:p>
          <w:p w14:paraId="2708A303" w14:textId="77777777" w:rsidR="002051AC" w:rsidRPr="002051AC" w:rsidRDefault="002051AC" w:rsidP="002051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 xml:space="preserve">Fiziksel </w:t>
            </w:r>
            <w:proofErr w:type="gramStart"/>
            <w:r w:rsidRPr="002051AC">
              <w:rPr>
                <w:rFonts w:ascii="Times New Roman" w:eastAsia="Times New Roman" w:hAnsi="Times New Roman"/>
                <w:sz w:val="22"/>
                <w:szCs w:val="22"/>
                <w:lang w:val="tr-TR" w:eastAsia="en-GB"/>
              </w:rPr>
              <w:t>Mekan</w:t>
            </w:r>
            <w:proofErr w:type="gramEnd"/>
            <w:r w:rsidRPr="002051AC">
              <w:rPr>
                <w:rFonts w:ascii="Times New Roman" w:eastAsia="Times New Roman" w:hAnsi="Times New Roman"/>
                <w:sz w:val="22"/>
                <w:szCs w:val="22"/>
                <w:lang w:val="tr-TR" w:eastAsia="en-GB"/>
              </w:rPr>
              <w:t xml:space="preserve"> Güvenliğinin Temini</w:t>
            </w:r>
          </w:p>
          <w:p w14:paraId="11627492" w14:textId="77777777" w:rsidR="002051AC" w:rsidRPr="002051AC" w:rsidRDefault="002051AC" w:rsidP="002051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Finans Ve Muhasebe İşlerinin Yürütülmesi</w:t>
            </w:r>
          </w:p>
          <w:p w14:paraId="091ECDA6" w14:textId="77777777" w:rsidR="002051AC" w:rsidRPr="002051AC" w:rsidRDefault="002051AC" w:rsidP="002051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Faaliyetlerin Mevzuata Uygun Yürütülmesi</w:t>
            </w:r>
          </w:p>
          <w:p w14:paraId="7DC40D27" w14:textId="77777777" w:rsidR="002051AC" w:rsidRPr="002051AC" w:rsidRDefault="002051AC" w:rsidP="002051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Çalışanlar İçin Yan Haklar Ve Menfaatleri Süreçlerinin Yürütülmesi</w:t>
            </w:r>
          </w:p>
          <w:p w14:paraId="653985AE" w14:textId="77777777" w:rsidR="002051AC" w:rsidRPr="002051AC" w:rsidRDefault="002051AC" w:rsidP="002051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Çalışanlar İçin İş Akdi Ve Mevzuattan Kaynaklı Yükümlülüklerin Yerine Getirilmesi</w:t>
            </w:r>
          </w:p>
          <w:p w14:paraId="6ACA4F6E" w14:textId="77777777" w:rsidR="002051AC" w:rsidRPr="002051AC" w:rsidRDefault="002051AC" w:rsidP="002051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Çalışan Memnuniyeti Ve Bağlılığı Süreçlerinin Yürütülmesi</w:t>
            </w:r>
          </w:p>
          <w:p w14:paraId="6E562C63" w14:textId="77777777" w:rsidR="002051AC" w:rsidRPr="002051AC" w:rsidRDefault="002051AC" w:rsidP="002051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Çalışan Adaylarının Başvuru Süreçlerinin Yürütülmesi</w:t>
            </w:r>
          </w:p>
          <w:p w14:paraId="7AF1D4DC" w14:textId="77777777" w:rsidR="002051AC" w:rsidRPr="002051AC" w:rsidRDefault="002051AC" w:rsidP="002051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Çalışan Adayı / Stajyer / Öğrenci Seçme Ve Yerleştirme Süreçlerinin Yürütülmesi</w:t>
            </w:r>
          </w:p>
          <w:p w14:paraId="10A8B793" w14:textId="2A8008B7" w:rsidR="00C83E7C" w:rsidRPr="006434B4" w:rsidRDefault="002051AC" w:rsidP="002051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val="tr-TR" w:eastAsia="en-GB"/>
              </w:rPr>
            </w:pPr>
            <w:r w:rsidRPr="002051AC">
              <w:rPr>
                <w:rFonts w:ascii="Times New Roman" w:eastAsia="Times New Roman" w:hAnsi="Times New Roman"/>
                <w:sz w:val="22"/>
                <w:szCs w:val="22"/>
                <w:lang w:val="tr-TR" w:eastAsia="en-GB"/>
              </w:rPr>
              <w:t>Acil Durum Yönetimi Süreçlerinin Yürütülmesi</w:t>
            </w:r>
          </w:p>
        </w:tc>
        <w:tc>
          <w:tcPr>
            <w:tcW w:w="2126" w:type="dxa"/>
            <w:hideMark/>
          </w:tcPr>
          <w:p w14:paraId="3397343B" w14:textId="77777777" w:rsidR="00C83E7C" w:rsidRPr="006434B4" w:rsidRDefault="00C83E7C" w:rsidP="00812BD4">
            <w:pPr>
              <w:ind w:left="33"/>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val="tr-TR" w:eastAsia="en-GB"/>
              </w:rPr>
            </w:pPr>
            <w:r w:rsidRPr="006434B4">
              <w:rPr>
                <w:rFonts w:ascii="Times New Roman" w:eastAsia="Times New Roman" w:hAnsi="Times New Roman"/>
                <w:lang w:val="tr-TR" w:eastAsia="en-GB"/>
              </w:rPr>
              <w:t>Hukuki İlişki + 10 Yıl</w:t>
            </w:r>
          </w:p>
        </w:tc>
      </w:tr>
      <w:tr w:rsidR="006434B4" w:rsidRPr="006434B4" w14:paraId="477A97D2" w14:textId="77777777" w:rsidTr="00C83E7C">
        <w:trPr>
          <w:trHeight w:val="1757"/>
        </w:trPr>
        <w:tc>
          <w:tcPr>
            <w:cnfStyle w:val="001000000000" w:firstRow="0" w:lastRow="0" w:firstColumn="1" w:lastColumn="0" w:oddVBand="0" w:evenVBand="0" w:oddHBand="0" w:evenHBand="0" w:firstRowFirstColumn="0" w:firstRowLastColumn="0" w:lastRowFirstColumn="0" w:lastRowLastColumn="0"/>
            <w:tcW w:w="2122" w:type="dxa"/>
            <w:noWrap/>
            <w:hideMark/>
          </w:tcPr>
          <w:p w14:paraId="1826DDF1" w14:textId="77777777" w:rsidR="00C83E7C" w:rsidRPr="006434B4" w:rsidRDefault="00C83E7C" w:rsidP="00812BD4">
            <w:pPr>
              <w:jc w:val="center"/>
              <w:rPr>
                <w:rFonts w:ascii="Times New Roman" w:eastAsia="Times New Roman" w:hAnsi="Times New Roman"/>
                <w:lang w:val="tr-TR" w:eastAsia="en-GB"/>
              </w:rPr>
            </w:pPr>
            <w:r w:rsidRPr="006434B4">
              <w:rPr>
                <w:rFonts w:ascii="Times New Roman" w:eastAsia="Times New Roman" w:hAnsi="Times New Roman"/>
                <w:lang w:val="tr-TR" w:eastAsia="en-GB"/>
              </w:rPr>
              <w:t>İletişim</w:t>
            </w:r>
          </w:p>
        </w:tc>
        <w:tc>
          <w:tcPr>
            <w:tcW w:w="5391" w:type="dxa"/>
          </w:tcPr>
          <w:p w14:paraId="52F03351" w14:textId="77777777" w:rsidR="002051AC" w:rsidRPr="002051AC" w:rsidRDefault="002051AC" w:rsidP="002051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Ziyaretçi Kayıtlarının Oluşturulması Ve Takibi</w:t>
            </w:r>
          </w:p>
          <w:p w14:paraId="63ED9473" w14:textId="77777777" w:rsidR="002051AC" w:rsidRPr="002051AC" w:rsidRDefault="002051AC" w:rsidP="002051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Yetkili Kişi, Kurum Ve Kuruluşlara Bilgi Verilmesi</w:t>
            </w:r>
          </w:p>
          <w:p w14:paraId="2C64DA71" w14:textId="77777777" w:rsidR="002051AC" w:rsidRPr="002051AC" w:rsidRDefault="002051AC" w:rsidP="002051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Yatırım Süreçlerinin Yürütülmesi</w:t>
            </w:r>
          </w:p>
          <w:p w14:paraId="341CF2A6" w14:textId="77777777" w:rsidR="002051AC" w:rsidRPr="002051AC" w:rsidRDefault="002051AC" w:rsidP="002051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Sözleşme Süreçlerinin Yürütülmesi</w:t>
            </w:r>
          </w:p>
          <w:p w14:paraId="55959CBA" w14:textId="77777777" w:rsidR="002051AC" w:rsidRPr="002051AC" w:rsidRDefault="002051AC" w:rsidP="002051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Saklama Ve Arşiv Faaliyetlerinin Yürütülmesi</w:t>
            </w:r>
          </w:p>
          <w:p w14:paraId="67AA5DEA" w14:textId="77777777" w:rsidR="002051AC" w:rsidRPr="002051AC" w:rsidRDefault="002051AC" w:rsidP="002051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Reklam / Kampanya / Promosyon Süreçlerinin Yürütülmesi</w:t>
            </w:r>
          </w:p>
          <w:p w14:paraId="0DE1CBC1" w14:textId="77777777" w:rsidR="002051AC" w:rsidRPr="002051AC" w:rsidRDefault="002051AC" w:rsidP="002051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Mal / Hizmet Satış Süreçlerinin Yürütülmesi</w:t>
            </w:r>
          </w:p>
          <w:p w14:paraId="2A525440" w14:textId="77777777" w:rsidR="002051AC" w:rsidRPr="002051AC" w:rsidRDefault="002051AC" w:rsidP="002051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Mal / Hizmet Satın Alım Süreçlerinin Yürütülmesi</w:t>
            </w:r>
          </w:p>
          <w:p w14:paraId="3376EA60" w14:textId="77777777" w:rsidR="002051AC" w:rsidRPr="002051AC" w:rsidRDefault="002051AC" w:rsidP="002051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İş Faaliyetlerinin Yürütülmesi / Denetimi</w:t>
            </w:r>
          </w:p>
          <w:p w14:paraId="740A3785" w14:textId="77777777" w:rsidR="002051AC" w:rsidRPr="002051AC" w:rsidRDefault="002051AC" w:rsidP="002051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İnsan Kaynakları Süreçlerinin Planlanması</w:t>
            </w:r>
          </w:p>
          <w:p w14:paraId="4700D091" w14:textId="77777777" w:rsidR="002051AC" w:rsidRPr="002051AC" w:rsidRDefault="002051AC" w:rsidP="002051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İletişim Faaliyetlerinin Yürütülmesi</w:t>
            </w:r>
          </w:p>
          <w:p w14:paraId="054E3035" w14:textId="77777777" w:rsidR="002051AC" w:rsidRPr="002051AC" w:rsidRDefault="002051AC" w:rsidP="002051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Hukuk İşlerinin Takibi Ve Yürütülmesi</w:t>
            </w:r>
          </w:p>
          <w:p w14:paraId="239C1974" w14:textId="77777777" w:rsidR="002051AC" w:rsidRPr="002051AC" w:rsidRDefault="002051AC" w:rsidP="002051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 xml:space="preserve">Fiziksel </w:t>
            </w:r>
            <w:proofErr w:type="gramStart"/>
            <w:r w:rsidRPr="002051AC">
              <w:rPr>
                <w:rFonts w:ascii="Times New Roman" w:eastAsia="Times New Roman" w:hAnsi="Times New Roman"/>
                <w:sz w:val="22"/>
                <w:szCs w:val="22"/>
                <w:lang w:val="tr-TR" w:eastAsia="en-GB"/>
              </w:rPr>
              <w:t>Mekan</w:t>
            </w:r>
            <w:proofErr w:type="gramEnd"/>
            <w:r w:rsidRPr="002051AC">
              <w:rPr>
                <w:rFonts w:ascii="Times New Roman" w:eastAsia="Times New Roman" w:hAnsi="Times New Roman"/>
                <w:sz w:val="22"/>
                <w:szCs w:val="22"/>
                <w:lang w:val="tr-TR" w:eastAsia="en-GB"/>
              </w:rPr>
              <w:t xml:space="preserve"> Güvenliğinin Temini</w:t>
            </w:r>
          </w:p>
          <w:p w14:paraId="36893375" w14:textId="77777777" w:rsidR="002051AC" w:rsidRPr="002051AC" w:rsidRDefault="002051AC" w:rsidP="002051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Finans Ve Muhasebe İşlerinin Yürütülmesi</w:t>
            </w:r>
          </w:p>
          <w:p w14:paraId="4887F1CF" w14:textId="77777777" w:rsidR="002051AC" w:rsidRPr="002051AC" w:rsidRDefault="002051AC" w:rsidP="002051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Faaliyetlerin Mevzuata Uygun Yürütülmesi</w:t>
            </w:r>
          </w:p>
          <w:p w14:paraId="22547807" w14:textId="77777777" w:rsidR="002051AC" w:rsidRPr="002051AC" w:rsidRDefault="002051AC" w:rsidP="002051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lastRenderedPageBreak/>
              <w:t>Çalışanlar İçin Yan Haklar Ve Menfaatleri Süreçlerinin Yürütülmesi</w:t>
            </w:r>
          </w:p>
          <w:p w14:paraId="1D8D789D" w14:textId="77777777" w:rsidR="002051AC" w:rsidRPr="002051AC" w:rsidRDefault="002051AC" w:rsidP="002051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Çalışanlar İçin İş Akdi Ve Mevzuattan Kaynaklı Yükümlülüklerin Yerine Getirilmesi</w:t>
            </w:r>
          </w:p>
          <w:p w14:paraId="5758F13B" w14:textId="77777777" w:rsidR="002051AC" w:rsidRPr="002051AC" w:rsidRDefault="002051AC" w:rsidP="002051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Çalışan Memnuniyeti Ve Bağlılığı Süreçlerinin Yürütülmesi</w:t>
            </w:r>
          </w:p>
          <w:p w14:paraId="0A2B483E" w14:textId="77777777" w:rsidR="002051AC" w:rsidRPr="002051AC" w:rsidRDefault="002051AC" w:rsidP="002051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Çalışan Adaylarının Başvuru Süreçlerinin Yürütülmesi</w:t>
            </w:r>
          </w:p>
          <w:p w14:paraId="48425045" w14:textId="397F23E7" w:rsidR="00C83E7C" w:rsidRPr="006434B4" w:rsidRDefault="002051AC" w:rsidP="002051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val="tr-TR" w:eastAsia="en-GB"/>
              </w:rPr>
            </w:pPr>
            <w:r w:rsidRPr="002051AC">
              <w:rPr>
                <w:rFonts w:ascii="Times New Roman" w:eastAsia="Times New Roman" w:hAnsi="Times New Roman"/>
                <w:sz w:val="22"/>
                <w:szCs w:val="22"/>
                <w:lang w:val="tr-TR" w:eastAsia="en-GB"/>
              </w:rPr>
              <w:t>Çalışan Adayı / Stajyer / Öğrenci Seçme Ve Yerleştirme Süreçlerinin Yürütülmesi</w:t>
            </w:r>
          </w:p>
        </w:tc>
        <w:tc>
          <w:tcPr>
            <w:tcW w:w="2126" w:type="dxa"/>
            <w:hideMark/>
          </w:tcPr>
          <w:p w14:paraId="330E525D" w14:textId="77777777" w:rsidR="00C83E7C" w:rsidRPr="006434B4" w:rsidRDefault="00C83E7C" w:rsidP="00812BD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val="tr-TR" w:eastAsia="en-GB"/>
              </w:rPr>
            </w:pPr>
            <w:r w:rsidRPr="006434B4">
              <w:rPr>
                <w:rFonts w:ascii="Times New Roman" w:eastAsia="Times New Roman" w:hAnsi="Times New Roman"/>
                <w:lang w:val="tr-TR" w:eastAsia="en-GB"/>
              </w:rPr>
              <w:lastRenderedPageBreak/>
              <w:t>Hukuki İlişki + 10 Yıl</w:t>
            </w:r>
          </w:p>
        </w:tc>
      </w:tr>
      <w:tr w:rsidR="006434B4" w:rsidRPr="006434B4" w14:paraId="03FB50FE" w14:textId="77777777" w:rsidTr="002051AC">
        <w:trPr>
          <w:cnfStyle w:val="000000100000" w:firstRow="0" w:lastRow="0" w:firstColumn="0" w:lastColumn="0" w:oddVBand="0" w:evenVBand="0" w:oddHBand="1" w:evenHBand="0" w:firstRowFirstColumn="0" w:firstRowLastColumn="0" w:lastRowFirstColumn="0" w:lastRowLastColumn="0"/>
          <w:trHeight w:val="1552"/>
        </w:trPr>
        <w:tc>
          <w:tcPr>
            <w:cnfStyle w:val="001000000000" w:firstRow="0" w:lastRow="0" w:firstColumn="1" w:lastColumn="0" w:oddVBand="0" w:evenVBand="0" w:oddHBand="0" w:evenHBand="0" w:firstRowFirstColumn="0" w:firstRowLastColumn="0" w:lastRowFirstColumn="0" w:lastRowLastColumn="0"/>
            <w:tcW w:w="2122" w:type="dxa"/>
            <w:noWrap/>
            <w:hideMark/>
          </w:tcPr>
          <w:p w14:paraId="451F2B8E" w14:textId="77777777" w:rsidR="00C83E7C" w:rsidRPr="006434B4" w:rsidRDefault="00C83E7C" w:rsidP="00812BD4">
            <w:pPr>
              <w:jc w:val="center"/>
              <w:rPr>
                <w:rFonts w:ascii="Times New Roman" w:eastAsia="Times New Roman" w:hAnsi="Times New Roman"/>
                <w:lang w:val="tr-TR" w:eastAsia="en-GB"/>
              </w:rPr>
            </w:pPr>
            <w:proofErr w:type="spellStart"/>
            <w:r w:rsidRPr="006434B4">
              <w:rPr>
                <w:rFonts w:ascii="Times New Roman" w:eastAsia="Times New Roman" w:hAnsi="Times New Roman"/>
                <w:lang w:val="tr-TR" w:eastAsia="en-GB"/>
              </w:rPr>
              <w:t>Lokasyon</w:t>
            </w:r>
            <w:proofErr w:type="spellEnd"/>
          </w:p>
        </w:tc>
        <w:tc>
          <w:tcPr>
            <w:tcW w:w="5391" w:type="dxa"/>
          </w:tcPr>
          <w:p w14:paraId="09E1C632" w14:textId="77777777" w:rsidR="002051AC" w:rsidRPr="002051AC" w:rsidRDefault="002051AC" w:rsidP="002051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Taşınır Mal Ve Kaynakların Güvenliğinin Temini</w:t>
            </w:r>
          </w:p>
          <w:p w14:paraId="357D25B6" w14:textId="77777777" w:rsidR="002051AC" w:rsidRPr="002051AC" w:rsidRDefault="002051AC" w:rsidP="002051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İş Sürekliliğinin Sağlanması Faaliyetlerinin Yürütülmesi</w:t>
            </w:r>
          </w:p>
          <w:p w14:paraId="1D1C7DC7" w14:textId="77777777" w:rsidR="002051AC" w:rsidRPr="002051AC" w:rsidRDefault="002051AC" w:rsidP="002051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İş Faaliyetlerinin Yürütülmesi / Denetimi</w:t>
            </w:r>
          </w:p>
          <w:p w14:paraId="6911F9C8" w14:textId="77777777" w:rsidR="002051AC" w:rsidRPr="002051AC" w:rsidRDefault="002051AC" w:rsidP="002051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Denetim / Etik Faaliyetlerinin Yürütülmesi</w:t>
            </w:r>
          </w:p>
          <w:p w14:paraId="57D6BF60" w14:textId="71A85A3A" w:rsidR="00C83E7C" w:rsidRPr="006434B4" w:rsidRDefault="002051AC" w:rsidP="002051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val="tr-TR" w:eastAsia="en-GB"/>
              </w:rPr>
            </w:pPr>
            <w:r w:rsidRPr="002051AC">
              <w:rPr>
                <w:rFonts w:ascii="Times New Roman" w:eastAsia="Times New Roman" w:hAnsi="Times New Roman"/>
                <w:sz w:val="22"/>
                <w:szCs w:val="22"/>
                <w:lang w:val="tr-TR" w:eastAsia="en-GB"/>
              </w:rPr>
              <w:t>Çalışanlar İçin Yan Haklar Ve Menfaatleri Süreçlerinin Yürütülmesi</w:t>
            </w:r>
          </w:p>
        </w:tc>
        <w:tc>
          <w:tcPr>
            <w:tcW w:w="2126" w:type="dxa"/>
            <w:noWrap/>
            <w:hideMark/>
          </w:tcPr>
          <w:p w14:paraId="6478A914" w14:textId="799FFA7F" w:rsidR="00C83E7C" w:rsidRPr="006434B4" w:rsidRDefault="002051AC" w:rsidP="00812BD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val="tr-TR" w:eastAsia="en-GB"/>
              </w:rPr>
            </w:pPr>
            <w:r w:rsidRPr="006434B4">
              <w:rPr>
                <w:rFonts w:ascii="Times New Roman" w:eastAsia="Times New Roman" w:hAnsi="Times New Roman"/>
                <w:lang w:val="tr-TR" w:eastAsia="en-GB"/>
              </w:rPr>
              <w:t>Hukuki İlişki + 10 Yıl</w:t>
            </w:r>
          </w:p>
        </w:tc>
      </w:tr>
      <w:tr w:rsidR="006434B4" w:rsidRPr="006434B4" w14:paraId="6494246C" w14:textId="77777777" w:rsidTr="00C83E7C">
        <w:trPr>
          <w:trHeight w:val="1134"/>
        </w:trPr>
        <w:tc>
          <w:tcPr>
            <w:cnfStyle w:val="001000000000" w:firstRow="0" w:lastRow="0" w:firstColumn="1" w:lastColumn="0" w:oddVBand="0" w:evenVBand="0" w:oddHBand="0" w:evenHBand="0" w:firstRowFirstColumn="0" w:firstRowLastColumn="0" w:lastRowFirstColumn="0" w:lastRowLastColumn="0"/>
            <w:tcW w:w="2122" w:type="dxa"/>
            <w:noWrap/>
            <w:hideMark/>
          </w:tcPr>
          <w:p w14:paraId="5B5EC2E4" w14:textId="77777777" w:rsidR="00C83E7C" w:rsidRPr="006434B4" w:rsidRDefault="00C83E7C" w:rsidP="00812BD4">
            <w:pPr>
              <w:jc w:val="center"/>
              <w:rPr>
                <w:rFonts w:ascii="Times New Roman" w:eastAsia="Times New Roman" w:hAnsi="Times New Roman"/>
                <w:lang w:val="tr-TR" w:eastAsia="en-GB"/>
              </w:rPr>
            </w:pPr>
            <w:r w:rsidRPr="006434B4">
              <w:rPr>
                <w:rFonts w:ascii="Times New Roman" w:eastAsia="Times New Roman" w:hAnsi="Times New Roman"/>
                <w:lang w:val="tr-TR" w:eastAsia="en-GB"/>
              </w:rPr>
              <w:t>Özlük</w:t>
            </w:r>
          </w:p>
        </w:tc>
        <w:tc>
          <w:tcPr>
            <w:tcW w:w="5391" w:type="dxa"/>
          </w:tcPr>
          <w:p w14:paraId="0A07D1A6" w14:textId="77777777" w:rsidR="002051AC" w:rsidRPr="002051AC" w:rsidRDefault="002051AC" w:rsidP="002051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Yönetim Faaliyetlerinin Yürütülmesi</w:t>
            </w:r>
          </w:p>
          <w:p w14:paraId="6902875F" w14:textId="77777777" w:rsidR="002051AC" w:rsidRPr="002051AC" w:rsidRDefault="002051AC" w:rsidP="002051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Yetkili Kişi, Kurum Ve Kuruluşlara Bilgi Verilmesi</w:t>
            </w:r>
          </w:p>
          <w:p w14:paraId="21103EF3" w14:textId="77777777" w:rsidR="002051AC" w:rsidRPr="002051AC" w:rsidRDefault="002051AC" w:rsidP="002051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Yetenek / Kariyer Gelişimi Faaliyetlerinin Yürütülmesi</w:t>
            </w:r>
          </w:p>
          <w:p w14:paraId="074BB84A" w14:textId="77777777" w:rsidR="002051AC" w:rsidRPr="002051AC" w:rsidRDefault="002051AC" w:rsidP="002051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Taşınır Mal Ve Kaynakların Güvenliğinin Temini</w:t>
            </w:r>
          </w:p>
          <w:p w14:paraId="7EE99159" w14:textId="77777777" w:rsidR="002051AC" w:rsidRPr="002051AC" w:rsidRDefault="002051AC" w:rsidP="002051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Saklama Ve Arşiv Faaliyetlerinin Yürütülmesi</w:t>
            </w:r>
          </w:p>
          <w:p w14:paraId="6179F273" w14:textId="77777777" w:rsidR="002051AC" w:rsidRPr="002051AC" w:rsidRDefault="002051AC" w:rsidP="002051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İş Sürekliliğinin Sağlanması Faaliyetlerinin Yürütülmesi</w:t>
            </w:r>
          </w:p>
          <w:p w14:paraId="1E570E01" w14:textId="77777777" w:rsidR="002051AC" w:rsidRPr="002051AC" w:rsidRDefault="002051AC" w:rsidP="002051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İş Sağlığı / Güvenliği Faaliyetlerinin Yürütülmesi</w:t>
            </w:r>
          </w:p>
          <w:p w14:paraId="0CC1093E" w14:textId="77777777" w:rsidR="002051AC" w:rsidRPr="002051AC" w:rsidRDefault="002051AC" w:rsidP="002051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İş Faaliyetlerinin Yürütülmesi / Denetimi</w:t>
            </w:r>
          </w:p>
          <w:p w14:paraId="648C50EF" w14:textId="77777777" w:rsidR="002051AC" w:rsidRPr="002051AC" w:rsidRDefault="002051AC" w:rsidP="002051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İnsan Kaynakları Süreçlerinin Planlanması</w:t>
            </w:r>
          </w:p>
          <w:p w14:paraId="7609D09D" w14:textId="77777777" w:rsidR="002051AC" w:rsidRPr="002051AC" w:rsidRDefault="002051AC" w:rsidP="002051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İletişim Faaliyetlerinin Yürütülmesi</w:t>
            </w:r>
          </w:p>
          <w:p w14:paraId="71951789" w14:textId="77777777" w:rsidR="002051AC" w:rsidRPr="002051AC" w:rsidRDefault="002051AC" w:rsidP="002051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İç Denetim/ Soruşturma / İstihbarat Faaliyetlerinin Yürütülmesi</w:t>
            </w:r>
          </w:p>
          <w:p w14:paraId="7FB4D063" w14:textId="77777777" w:rsidR="002051AC" w:rsidRPr="002051AC" w:rsidRDefault="002051AC" w:rsidP="002051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Hukuk İşlerinin Takibi Ve Yürütülmesi</w:t>
            </w:r>
          </w:p>
          <w:p w14:paraId="56AB5C47" w14:textId="77777777" w:rsidR="002051AC" w:rsidRPr="002051AC" w:rsidRDefault="002051AC" w:rsidP="002051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Görevlendirme Süreçlerinin Yürütülmesi</w:t>
            </w:r>
          </w:p>
          <w:p w14:paraId="06FFE271" w14:textId="77777777" w:rsidR="002051AC" w:rsidRPr="002051AC" w:rsidRDefault="002051AC" w:rsidP="002051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Finans Ve Muhasebe İşlerinin Yürütülmesi</w:t>
            </w:r>
          </w:p>
          <w:p w14:paraId="219EC9F1" w14:textId="77777777" w:rsidR="002051AC" w:rsidRPr="002051AC" w:rsidRDefault="002051AC" w:rsidP="002051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Faaliyetlerin Mevzuata Uygun Yürütülmesi</w:t>
            </w:r>
          </w:p>
          <w:p w14:paraId="63B5E190" w14:textId="77777777" w:rsidR="002051AC" w:rsidRPr="002051AC" w:rsidRDefault="002051AC" w:rsidP="002051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Erişim Yetkilerinin Yürütülmesi</w:t>
            </w:r>
          </w:p>
          <w:p w14:paraId="539B484C" w14:textId="77777777" w:rsidR="002051AC" w:rsidRPr="002051AC" w:rsidRDefault="002051AC" w:rsidP="002051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Eğitim Faaliyetlerinin Yürütülmesi</w:t>
            </w:r>
          </w:p>
          <w:p w14:paraId="07317689" w14:textId="77777777" w:rsidR="002051AC" w:rsidRPr="002051AC" w:rsidRDefault="002051AC" w:rsidP="002051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Denetim / Etik Faaliyetlerinin Yürütülmesi</w:t>
            </w:r>
          </w:p>
          <w:p w14:paraId="0F9D20F7" w14:textId="77777777" w:rsidR="002051AC" w:rsidRPr="002051AC" w:rsidRDefault="002051AC" w:rsidP="002051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Çalışanlar İçin Yan Haklar Ve Menfaatleri Süreçlerinin Yürütülmesi</w:t>
            </w:r>
          </w:p>
          <w:p w14:paraId="1A066A3E" w14:textId="77777777" w:rsidR="002051AC" w:rsidRPr="002051AC" w:rsidRDefault="002051AC" w:rsidP="002051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Çalışanlar İçin İş Akdi Ve Mevzuattan Kaynaklı Yükümlülüklerin Yerine Getirilmesi</w:t>
            </w:r>
          </w:p>
          <w:p w14:paraId="65FA7D39" w14:textId="03267D15" w:rsidR="00C83E7C" w:rsidRPr="006434B4" w:rsidRDefault="002051AC" w:rsidP="002051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val="tr-TR" w:eastAsia="en-GB"/>
              </w:rPr>
            </w:pPr>
            <w:r w:rsidRPr="002051AC">
              <w:rPr>
                <w:rFonts w:ascii="Times New Roman" w:eastAsia="Times New Roman" w:hAnsi="Times New Roman"/>
                <w:sz w:val="22"/>
                <w:szCs w:val="22"/>
                <w:lang w:val="tr-TR" w:eastAsia="en-GB"/>
              </w:rPr>
              <w:t>Çalışan Memnuniyeti Ve Bağlılığı Süreçlerinin Yürütülmesi</w:t>
            </w:r>
          </w:p>
        </w:tc>
        <w:tc>
          <w:tcPr>
            <w:tcW w:w="2126" w:type="dxa"/>
            <w:hideMark/>
          </w:tcPr>
          <w:p w14:paraId="55A2E0BA" w14:textId="77777777" w:rsidR="00C83E7C" w:rsidRPr="006434B4" w:rsidRDefault="00C83E7C" w:rsidP="00812BD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val="tr-TR" w:eastAsia="en-GB"/>
              </w:rPr>
            </w:pPr>
            <w:r w:rsidRPr="006434B4">
              <w:rPr>
                <w:rFonts w:ascii="Times New Roman" w:eastAsia="Times New Roman" w:hAnsi="Times New Roman"/>
                <w:lang w:val="tr-TR" w:eastAsia="en-GB"/>
              </w:rPr>
              <w:t>Hukuki İlişki + 10 Yıl</w:t>
            </w:r>
          </w:p>
        </w:tc>
      </w:tr>
      <w:tr w:rsidR="006434B4" w:rsidRPr="006434B4" w14:paraId="5B71F7BD" w14:textId="77777777" w:rsidTr="00C83E7C">
        <w:trPr>
          <w:cnfStyle w:val="000000100000" w:firstRow="0" w:lastRow="0" w:firstColumn="0" w:lastColumn="0" w:oddVBand="0" w:evenVBand="0" w:oddHBand="1" w:evenHBand="0" w:firstRowFirstColumn="0" w:firstRowLastColumn="0" w:lastRowFirstColumn="0" w:lastRowLastColumn="0"/>
          <w:trHeight w:val="464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22462FCF" w14:textId="77777777" w:rsidR="00C83E7C" w:rsidRPr="006434B4" w:rsidRDefault="00C83E7C" w:rsidP="00812BD4">
            <w:pPr>
              <w:jc w:val="center"/>
              <w:rPr>
                <w:rFonts w:ascii="Times New Roman" w:eastAsia="Times New Roman" w:hAnsi="Times New Roman"/>
                <w:lang w:val="tr-TR" w:eastAsia="en-GB"/>
              </w:rPr>
            </w:pPr>
            <w:r w:rsidRPr="006434B4">
              <w:rPr>
                <w:rFonts w:ascii="Times New Roman" w:eastAsia="Times New Roman" w:hAnsi="Times New Roman"/>
                <w:lang w:val="tr-TR" w:eastAsia="en-GB"/>
              </w:rPr>
              <w:lastRenderedPageBreak/>
              <w:t>Hukuki İşlem</w:t>
            </w:r>
          </w:p>
        </w:tc>
        <w:tc>
          <w:tcPr>
            <w:tcW w:w="5391" w:type="dxa"/>
          </w:tcPr>
          <w:p w14:paraId="292697D9" w14:textId="77777777" w:rsidR="002051AC" w:rsidRPr="002051AC" w:rsidRDefault="002051AC" w:rsidP="002051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Yatırım Süreçlerinin Yürütülmesi</w:t>
            </w:r>
          </w:p>
          <w:p w14:paraId="489C36D3" w14:textId="77777777" w:rsidR="002051AC" w:rsidRPr="002051AC" w:rsidRDefault="002051AC" w:rsidP="002051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Yönetim Faaliyetlerinin Yürütülmesi</w:t>
            </w:r>
          </w:p>
          <w:p w14:paraId="2BF01212" w14:textId="77777777" w:rsidR="002051AC" w:rsidRPr="002051AC" w:rsidRDefault="002051AC" w:rsidP="002051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Yetkili Kişi, Kurum Ve Kuruluşlara Bilgi Verilmesi</w:t>
            </w:r>
          </w:p>
          <w:p w14:paraId="33F21914" w14:textId="77777777" w:rsidR="002051AC" w:rsidRPr="002051AC" w:rsidRDefault="002051AC" w:rsidP="002051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Taşınır Mal Ve Kaynakların Güvenliğinin Temini</w:t>
            </w:r>
          </w:p>
          <w:p w14:paraId="69B8D441" w14:textId="77777777" w:rsidR="002051AC" w:rsidRPr="002051AC" w:rsidRDefault="002051AC" w:rsidP="002051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Sözleşme Süreçlerinin Yürütülmesi</w:t>
            </w:r>
          </w:p>
          <w:p w14:paraId="72B3A018" w14:textId="77777777" w:rsidR="002051AC" w:rsidRPr="002051AC" w:rsidRDefault="002051AC" w:rsidP="002051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Saklama Ve Arşiv Faaliyetlerinin Yürütülmesi</w:t>
            </w:r>
          </w:p>
          <w:p w14:paraId="7011BACB" w14:textId="77777777" w:rsidR="002051AC" w:rsidRPr="002051AC" w:rsidRDefault="002051AC" w:rsidP="002051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Mal / Hizmet Satış Süreçlerinin Yürütülmesi</w:t>
            </w:r>
          </w:p>
          <w:p w14:paraId="7337E42C" w14:textId="77777777" w:rsidR="002051AC" w:rsidRPr="002051AC" w:rsidRDefault="002051AC" w:rsidP="002051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Mal / Hizmet Satın Alım Süreçlerinin Yürütülmesi</w:t>
            </w:r>
          </w:p>
          <w:p w14:paraId="42395183" w14:textId="77777777" w:rsidR="002051AC" w:rsidRPr="002051AC" w:rsidRDefault="002051AC" w:rsidP="002051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İş Sağlığı / Güvenliği Faaliyetlerinin Yürütülmesi</w:t>
            </w:r>
          </w:p>
          <w:p w14:paraId="2BF8ED3A" w14:textId="77777777" w:rsidR="002051AC" w:rsidRPr="002051AC" w:rsidRDefault="002051AC" w:rsidP="002051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İş Faaliyetlerinin Yürütülmesi / Denetimi</w:t>
            </w:r>
          </w:p>
          <w:p w14:paraId="07B18D5C" w14:textId="77777777" w:rsidR="002051AC" w:rsidRPr="002051AC" w:rsidRDefault="002051AC" w:rsidP="002051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İnsan Kaynakları Süreçlerinin Planlanması</w:t>
            </w:r>
          </w:p>
          <w:p w14:paraId="4188BA3E" w14:textId="77777777" w:rsidR="002051AC" w:rsidRPr="002051AC" w:rsidRDefault="002051AC" w:rsidP="002051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Hukuk İşlerinin Takibi Ve Yürütülmesi</w:t>
            </w:r>
          </w:p>
          <w:p w14:paraId="355DC2BA" w14:textId="77777777" w:rsidR="002051AC" w:rsidRPr="002051AC" w:rsidRDefault="002051AC" w:rsidP="002051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Görevlendirme Süreçlerinin Yürütülmesi</w:t>
            </w:r>
          </w:p>
          <w:p w14:paraId="69042A1E" w14:textId="77777777" w:rsidR="002051AC" w:rsidRPr="002051AC" w:rsidRDefault="002051AC" w:rsidP="002051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Finans Ve Muhasebe İşlerinin Yürütülmesi</w:t>
            </w:r>
          </w:p>
          <w:p w14:paraId="5FD0A4DA" w14:textId="77777777" w:rsidR="002051AC" w:rsidRPr="002051AC" w:rsidRDefault="002051AC" w:rsidP="002051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Faaliyetlerin Mevzuata Uygun Yürütülmesi</w:t>
            </w:r>
          </w:p>
          <w:p w14:paraId="625124DF" w14:textId="77777777" w:rsidR="002051AC" w:rsidRPr="002051AC" w:rsidRDefault="002051AC" w:rsidP="002051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Çalışanlar İçin Yan Haklar Ve Menfaatleri Süreçlerinin Yürütülmesi</w:t>
            </w:r>
          </w:p>
          <w:p w14:paraId="5E006B82" w14:textId="77777777" w:rsidR="002051AC" w:rsidRPr="002051AC" w:rsidRDefault="002051AC" w:rsidP="002051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Çalışanlar İçin İş Akdi Ve Mevzuattan Kaynaklı Yükümlülüklerin Yerine Getirilmesi</w:t>
            </w:r>
          </w:p>
          <w:p w14:paraId="79A4D33D" w14:textId="512934AA" w:rsidR="00C83E7C" w:rsidRPr="006434B4" w:rsidRDefault="002051AC" w:rsidP="002051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val="tr-TR" w:eastAsia="en-GB"/>
              </w:rPr>
            </w:pPr>
            <w:r w:rsidRPr="002051AC">
              <w:rPr>
                <w:rFonts w:ascii="Times New Roman" w:eastAsia="Times New Roman" w:hAnsi="Times New Roman"/>
                <w:sz w:val="22"/>
                <w:szCs w:val="22"/>
                <w:lang w:val="tr-TR" w:eastAsia="en-GB"/>
              </w:rPr>
              <w:t>Çalışan Memnuniyeti Ve Bağlılığı Süreçlerinin Yürütülmesi</w:t>
            </w:r>
          </w:p>
        </w:tc>
        <w:tc>
          <w:tcPr>
            <w:tcW w:w="2126" w:type="dxa"/>
            <w:hideMark/>
          </w:tcPr>
          <w:p w14:paraId="4348D075" w14:textId="77777777" w:rsidR="00C83E7C" w:rsidRPr="006434B4" w:rsidRDefault="00C83E7C" w:rsidP="00812BD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val="tr-TR" w:eastAsia="en-GB"/>
              </w:rPr>
            </w:pPr>
            <w:r w:rsidRPr="006434B4">
              <w:rPr>
                <w:rFonts w:ascii="Times New Roman" w:eastAsia="Times New Roman" w:hAnsi="Times New Roman"/>
                <w:lang w:val="tr-TR" w:eastAsia="en-GB"/>
              </w:rPr>
              <w:t>Hukuki İlişki + 10 Yıl</w:t>
            </w:r>
          </w:p>
        </w:tc>
      </w:tr>
      <w:tr w:rsidR="006434B4" w:rsidRPr="006434B4" w14:paraId="3519231C" w14:textId="77777777" w:rsidTr="001E64D9">
        <w:trPr>
          <w:trHeight w:val="1482"/>
        </w:trPr>
        <w:tc>
          <w:tcPr>
            <w:cnfStyle w:val="001000000000" w:firstRow="0" w:lastRow="0" w:firstColumn="1" w:lastColumn="0" w:oddVBand="0" w:evenVBand="0" w:oddHBand="0" w:evenHBand="0" w:firstRowFirstColumn="0" w:firstRowLastColumn="0" w:lastRowFirstColumn="0" w:lastRowLastColumn="0"/>
            <w:tcW w:w="2122" w:type="dxa"/>
            <w:noWrap/>
            <w:hideMark/>
          </w:tcPr>
          <w:p w14:paraId="3E39E254" w14:textId="77777777" w:rsidR="00C83E7C" w:rsidRPr="006434B4" w:rsidRDefault="00C83E7C" w:rsidP="00812BD4">
            <w:pPr>
              <w:jc w:val="center"/>
              <w:rPr>
                <w:rFonts w:ascii="Times New Roman" w:eastAsia="Times New Roman" w:hAnsi="Times New Roman"/>
                <w:lang w:val="tr-TR" w:eastAsia="en-GB"/>
              </w:rPr>
            </w:pPr>
            <w:r w:rsidRPr="006434B4">
              <w:rPr>
                <w:rFonts w:ascii="Times New Roman" w:eastAsia="Times New Roman" w:hAnsi="Times New Roman"/>
                <w:lang w:val="tr-TR" w:eastAsia="en-GB"/>
              </w:rPr>
              <w:t>Müşteri İşlem</w:t>
            </w:r>
          </w:p>
        </w:tc>
        <w:tc>
          <w:tcPr>
            <w:tcW w:w="5391" w:type="dxa"/>
          </w:tcPr>
          <w:p w14:paraId="09A140C3" w14:textId="77777777" w:rsidR="002051AC" w:rsidRPr="002051AC" w:rsidRDefault="002051AC" w:rsidP="002051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Yetkili Kişi, Kurum Ve Kuruluşlara Bilgi Verilmesi</w:t>
            </w:r>
          </w:p>
          <w:p w14:paraId="0A3E1D1C" w14:textId="77777777" w:rsidR="002051AC" w:rsidRPr="002051AC" w:rsidRDefault="002051AC" w:rsidP="002051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Mal / Hizmet Satış Süreçlerinin Yürütülmesi</w:t>
            </w:r>
          </w:p>
          <w:p w14:paraId="0BEF6B5B" w14:textId="77777777" w:rsidR="002051AC" w:rsidRPr="002051AC" w:rsidRDefault="002051AC" w:rsidP="002051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Mal / Hizmet Satın Alım Süreçlerinin Yürütülmesi</w:t>
            </w:r>
          </w:p>
          <w:p w14:paraId="7AF62DAA" w14:textId="77777777" w:rsidR="002051AC" w:rsidRPr="002051AC" w:rsidRDefault="002051AC" w:rsidP="002051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Finans Ve Muhasebe İşlerinin Yürütülmesi</w:t>
            </w:r>
          </w:p>
          <w:p w14:paraId="4DAC9418" w14:textId="5142C805" w:rsidR="00C83E7C" w:rsidRPr="006434B4" w:rsidRDefault="002051AC" w:rsidP="002051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Faaliyetlerin Mevzuata Uygun Yürütülmesi</w:t>
            </w:r>
          </w:p>
        </w:tc>
        <w:tc>
          <w:tcPr>
            <w:tcW w:w="2126" w:type="dxa"/>
            <w:hideMark/>
          </w:tcPr>
          <w:p w14:paraId="70BA45EA" w14:textId="77777777" w:rsidR="00C83E7C" w:rsidRPr="006434B4" w:rsidRDefault="00C83E7C" w:rsidP="00812BD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val="tr-TR" w:eastAsia="en-GB"/>
              </w:rPr>
            </w:pPr>
            <w:r w:rsidRPr="006434B4">
              <w:rPr>
                <w:rFonts w:ascii="Times New Roman" w:eastAsia="Times New Roman" w:hAnsi="Times New Roman"/>
                <w:lang w:val="tr-TR" w:eastAsia="en-GB"/>
              </w:rPr>
              <w:t>Hukuki İlişki + 10 Yıl</w:t>
            </w:r>
          </w:p>
        </w:tc>
      </w:tr>
      <w:tr w:rsidR="006434B4" w:rsidRPr="006434B4" w14:paraId="5B335F6A" w14:textId="77777777" w:rsidTr="001E64D9">
        <w:trPr>
          <w:cnfStyle w:val="000000100000" w:firstRow="0" w:lastRow="0" w:firstColumn="0" w:lastColumn="0" w:oddVBand="0" w:evenVBand="0" w:oddHBand="1" w:evenHBand="0" w:firstRowFirstColumn="0" w:firstRowLastColumn="0" w:lastRowFirstColumn="0" w:lastRowLastColumn="0"/>
          <w:trHeight w:val="1135"/>
        </w:trPr>
        <w:tc>
          <w:tcPr>
            <w:cnfStyle w:val="001000000000" w:firstRow="0" w:lastRow="0" w:firstColumn="1" w:lastColumn="0" w:oddVBand="0" w:evenVBand="0" w:oddHBand="0" w:evenHBand="0" w:firstRowFirstColumn="0" w:firstRowLastColumn="0" w:lastRowFirstColumn="0" w:lastRowLastColumn="0"/>
            <w:tcW w:w="2122" w:type="dxa"/>
            <w:noWrap/>
            <w:hideMark/>
          </w:tcPr>
          <w:p w14:paraId="2064C1D0" w14:textId="77777777" w:rsidR="00C83E7C" w:rsidRPr="006434B4" w:rsidRDefault="00C83E7C" w:rsidP="00812BD4">
            <w:pPr>
              <w:jc w:val="center"/>
              <w:rPr>
                <w:rFonts w:ascii="Times New Roman" w:eastAsia="Times New Roman" w:hAnsi="Times New Roman"/>
                <w:lang w:val="tr-TR" w:eastAsia="en-GB"/>
              </w:rPr>
            </w:pPr>
            <w:r w:rsidRPr="006434B4">
              <w:rPr>
                <w:rFonts w:ascii="Times New Roman" w:eastAsia="Times New Roman" w:hAnsi="Times New Roman"/>
                <w:lang w:val="tr-TR" w:eastAsia="en-GB"/>
              </w:rPr>
              <w:t xml:space="preserve">Fiziksel </w:t>
            </w:r>
            <w:proofErr w:type="gramStart"/>
            <w:r w:rsidRPr="006434B4">
              <w:rPr>
                <w:rFonts w:ascii="Times New Roman" w:eastAsia="Times New Roman" w:hAnsi="Times New Roman"/>
                <w:lang w:val="tr-TR" w:eastAsia="en-GB"/>
              </w:rPr>
              <w:t>Mekan</w:t>
            </w:r>
            <w:proofErr w:type="gramEnd"/>
            <w:r w:rsidRPr="006434B4">
              <w:rPr>
                <w:rFonts w:ascii="Times New Roman" w:eastAsia="Times New Roman" w:hAnsi="Times New Roman"/>
                <w:lang w:val="tr-TR" w:eastAsia="en-GB"/>
              </w:rPr>
              <w:t xml:space="preserve"> Güvenliği</w:t>
            </w:r>
          </w:p>
        </w:tc>
        <w:tc>
          <w:tcPr>
            <w:tcW w:w="5391" w:type="dxa"/>
          </w:tcPr>
          <w:p w14:paraId="5091580F" w14:textId="77777777" w:rsidR="002051AC" w:rsidRPr="002051AC" w:rsidRDefault="002051AC" w:rsidP="002051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Ziyaretçi Kayıtlarının Oluşturulması Ve Takibi</w:t>
            </w:r>
          </w:p>
          <w:p w14:paraId="72EC296A" w14:textId="77777777" w:rsidR="002051AC" w:rsidRPr="002051AC" w:rsidRDefault="002051AC" w:rsidP="002051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 xml:space="preserve">Fiziksel </w:t>
            </w:r>
            <w:proofErr w:type="gramStart"/>
            <w:r w:rsidRPr="002051AC">
              <w:rPr>
                <w:rFonts w:ascii="Times New Roman" w:eastAsia="Times New Roman" w:hAnsi="Times New Roman"/>
                <w:sz w:val="22"/>
                <w:szCs w:val="22"/>
                <w:lang w:val="tr-TR" w:eastAsia="en-GB"/>
              </w:rPr>
              <w:t>Mekan</w:t>
            </w:r>
            <w:proofErr w:type="gramEnd"/>
            <w:r w:rsidRPr="002051AC">
              <w:rPr>
                <w:rFonts w:ascii="Times New Roman" w:eastAsia="Times New Roman" w:hAnsi="Times New Roman"/>
                <w:sz w:val="22"/>
                <w:szCs w:val="22"/>
                <w:lang w:val="tr-TR" w:eastAsia="en-GB"/>
              </w:rPr>
              <w:t xml:space="preserve"> Güvenliğinin Temini</w:t>
            </w:r>
          </w:p>
          <w:p w14:paraId="68FDABE9" w14:textId="77777777" w:rsidR="002051AC" w:rsidRPr="002051AC" w:rsidRDefault="002051AC" w:rsidP="002051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Faaliyetlerin Mevzuata Uygun Yürütülmesi</w:t>
            </w:r>
          </w:p>
          <w:p w14:paraId="546C1DD4" w14:textId="66B8F2C4" w:rsidR="00C83E7C" w:rsidRPr="006434B4" w:rsidRDefault="002051AC" w:rsidP="002051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val="tr-TR" w:eastAsia="en-GB"/>
              </w:rPr>
            </w:pPr>
            <w:r w:rsidRPr="002051AC">
              <w:rPr>
                <w:rFonts w:ascii="Times New Roman" w:eastAsia="Times New Roman" w:hAnsi="Times New Roman"/>
                <w:sz w:val="22"/>
                <w:szCs w:val="22"/>
                <w:lang w:val="tr-TR" w:eastAsia="en-GB"/>
              </w:rPr>
              <w:t>Denetim / Etik Faaliyetlerinin Yürütülmesi</w:t>
            </w:r>
          </w:p>
        </w:tc>
        <w:tc>
          <w:tcPr>
            <w:tcW w:w="2126" w:type="dxa"/>
            <w:noWrap/>
            <w:hideMark/>
          </w:tcPr>
          <w:p w14:paraId="52C142FA" w14:textId="478ABBD8" w:rsidR="00C83E7C" w:rsidRPr="006434B4" w:rsidRDefault="002051AC" w:rsidP="00812BD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val="tr-TR" w:eastAsia="en-GB"/>
              </w:rPr>
            </w:pPr>
            <w:r>
              <w:rPr>
                <w:rFonts w:ascii="Times New Roman" w:eastAsia="Times New Roman" w:hAnsi="Times New Roman"/>
                <w:lang w:val="tr-TR" w:eastAsia="en-GB"/>
              </w:rPr>
              <w:t>30</w:t>
            </w:r>
            <w:r w:rsidR="008A6F77" w:rsidRPr="006434B4">
              <w:rPr>
                <w:rFonts w:ascii="Times New Roman" w:eastAsia="Times New Roman" w:hAnsi="Times New Roman"/>
                <w:lang w:val="tr-TR" w:eastAsia="en-GB"/>
              </w:rPr>
              <w:t xml:space="preserve"> Gün</w:t>
            </w:r>
          </w:p>
        </w:tc>
      </w:tr>
      <w:tr w:rsidR="006434B4" w:rsidRPr="006434B4" w14:paraId="65E74AE1" w14:textId="77777777" w:rsidTr="00C83E7C">
        <w:trPr>
          <w:trHeight w:val="4365"/>
        </w:trPr>
        <w:tc>
          <w:tcPr>
            <w:cnfStyle w:val="001000000000" w:firstRow="0" w:lastRow="0" w:firstColumn="1" w:lastColumn="0" w:oddVBand="0" w:evenVBand="0" w:oddHBand="0" w:evenHBand="0" w:firstRowFirstColumn="0" w:firstRowLastColumn="0" w:lastRowFirstColumn="0" w:lastRowLastColumn="0"/>
            <w:tcW w:w="2122" w:type="dxa"/>
            <w:noWrap/>
            <w:hideMark/>
          </w:tcPr>
          <w:p w14:paraId="5CE0433E" w14:textId="77777777" w:rsidR="00C83E7C" w:rsidRPr="006434B4" w:rsidRDefault="00C83E7C" w:rsidP="00812BD4">
            <w:pPr>
              <w:jc w:val="center"/>
              <w:rPr>
                <w:rFonts w:ascii="Times New Roman" w:eastAsia="Times New Roman" w:hAnsi="Times New Roman"/>
                <w:lang w:val="tr-TR" w:eastAsia="en-GB"/>
              </w:rPr>
            </w:pPr>
            <w:r w:rsidRPr="006434B4">
              <w:rPr>
                <w:rFonts w:ascii="Times New Roman" w:eastAsia="Times New Roman" w:hAnsi="Times New Roman"/>
                <w:lang w:val="tr-TR" w:eastAsia="en-GB"/>
              </w:rPr>
              <w:t>İşlem Güvenliği</w:t>
            </w:r>
          </w:p>
        </w:tc>
        <w:tc>
          <w:tcPr>
            <w:tcW w:w="5391" w:type="dxa"/>
          </w:tcPr>
          <w:p w14:paraId="6BDCB1C5" w14:textId="77777777" w:rsidR="002051AC" w:rsidRPr="002051AC" w:rsidRDefault="002051AC" w:rsidP="002051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Ziyaretçi Kayıtlarının Oluşturulması Ve Takibi</w:t>
            </w:r>
          </w:p>
          <w:p w14:paraId="0C9CB34D" w14:textId="77777777" w:rsidR="002051AC" w:rsidRPr="002051AC" w:rsidRDefault="002051AC" w:rsidP="002051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Yetkili Kişi, Kurum Ve Kuruluşlara Bilgi Verilmesi</w:t>
            </w:r>
          </w:p>
          <w:p w14:paraId="729757A1" w14:textId="77777777" w:rsidR="002051AC" w:rsidRPr="002051AC" w:rsidRDefault="002051AC" w:rsidP="002051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Saklama Ve Arşiv Faaliyetlerinin Yürütülmesi</w:t>
            </w:r>
          </w:p>
          <w:p w14:paraId="3309A058" w14:textId="77777777" w:rsidR="002051AC" w:rsidRPr="002051AC" w:rsidRDefault="002051AC" w:rsidP="002051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İletişim Faaliyetlerinin Yürütülmesi</w:t>
            </w:r>
          </w:p>
          <w:p w14:paraId="13591654" w14:textId="77777777" w:rsidR="002051AC" w:rsidRPr="002051AC" w:rsidRDefault="002051AC" w:rsidP="002051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Faaliyetlerin Mevzuata Uygun Yürütülmesi</w:t>
            </w:r>
          </w:p>
          <w:p w14:paraId="5BBA5D7F" w14:textId="77777777" w:rsidR="002051AC" w:rsidRPr="002051AC" w:rsidRDefault="002051AC" w:rsidP="002051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Erişim Yetkilerinin Yürütülmesi</w:t>
            </w:r>
          </w:p>
          <w:p w14:paraId="17A1A7D5" w14:textId="77777777" w:rsidR="002051AC" w:rsidRPr="002051AC" w:rsidRDefault="002051AC" w:rsidP="002051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Denetim / Etik Faaliyetlerinin Yürütülmesi</w:t>
            </w:r>
          </w:p>
          <w:p w14:paraId="2FB04FED" w14:textId="77777777" w:rsidR="002051AC" w:rsidRPr="002051AC" w:rsidRDefault="002051AC" w:rsidP="002051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Çalışanlar İçin İş Akdi Ve Mevzuattan Kaynaklı Yükümlülüklerin Yerine Getirilmesi</w:t>
            </w:r>
          </w:p>
          <w:p w14:paraId="22808448" w14:textId="19F6FDC2" w:rsidR="00C83E7C" w:rsidRPr="006434B4" w:rsidRDefault="002051AC" w:rsidP="002051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val="tr-TR" w:eastAsia="en-GB"/>
              </w:rPr>
            </w:pPr>
            <w:r w:rsidRPr="002051AC">
              <w:rPr>
                <w:rFonts w:ascii="Times New Roman" w:eastAsia="Times New Roman" w:hAnsi="Times New Roman"/>
                <w:sz w:val="22"/>
                <w:szCs w:val="22"/>
                <w:lang w:val="tr-TR" w:eastAsia="en-GB"/>
              </w:rPr>
              <w:t>Bilgi Güvenliği Süreçlerinin Yürütülmesi</w:t>
            </w:r>
          </w:p>
        </w:tc>
        <w:tc>
          <w:tcPr>
            <w:tcW w:w="2126" w:type="dxa"/>
            <w:noWrap/>
            <w:hideMark/>
          </w:tcPr>
          <w:p w14:paraId="375F8111" w14:textId="77777777" w:rsidR="00C83E7C" w:rsidRPr="006434B4" w:rsidRDefault="00C83E7C" w:rsidP="00812BD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val="tr-TR" w:eastAsia="en-GB"/>
              </w:rPr>
            </w:pPr>
            <w:r w:rsidRPr="006434B4">
              <w:rPr>
                <w:rFonts w:ascii="Times New Roman" w:eastAsia="Times New Roman" w:hAnsi="Times New Roman"/>
                <w:lang w:val="tr-TR" w:eastAsia="en-GB"/>
              </w:rPr>
              <w:t>2 Yıl</w:t>
            </w:r>
          </w:p>
        </w:tc>
      </w:tr>
      <w:tr w:rsidR="006434B4" w:rsidRPr="006434B4" w14:paraId="5896B673" w14:textId="77777777" w:rsidTr="00C83E7C">
        <w:trPr>
          <w:cnfStyle w:val="000000100000" w:firstRow="0" w:lastRow="0" w:firstColumn="0" w:lastColumn="0" w:oddVBand="0" w:evenVBand="0" w:oddHBand="1" w:evenHBand="0" w:firstRowFirstColumn="0" w:firstRowLastColumn="0" w:lastRowFirstColumn="0" w:lastRowLastColumn="0"/>
          <w:trHeight w:val="375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7530948B" w14:textId="77777777" w:rsidR="00C83E7C" w:rsidRPr="006434B4" w:rsidRDefault="00C83E7C" w:rsidP="00812BD4">
            <w:pPr>
              <w:jc w:val="center"/>
              <w:rPr>
                <w:rFonts w:ascii="Times New Roman" w:eastAsia="Times New Roman" w:hAnsi="Times New Roman"/>
                <w:lang w:val="tr-TR" w:eastAsia="en-GB"/>
              </w:rPr>
            </w:pPr>
            <w:r w:rsidRPr="006434B4">
              <w:rPr>
                <w:rFonts w:ascii="Times New Roman" w:eastAsia="Times New Roman" w:hAnsi="Times New Roman"/>
                <w:lang w:val="tr-TR" w:eastAsia="en-GB"/>
              </w:rPr>
              <w:lastRenderedPageBreak/>
              <w:t>Finans</w:t>
            </w:r>
          </w:p>
        </w:tc>
        <w:tc>
          <w:tcPr>
            <w:tcW w:w="5391" w:type="dxa"/>
          </w:tcPr>
          <w:p w14:paraId="54B6DA7B" w14:textId="77777777" w:rsidR="002051AC" w:rsidRPr="002051AC" w:rsidRDefault="002051AC" w:rsidP="002051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Yönetim Faaliyetlerinin Yürütülmesi</w:t>
            </w:r>
          </w:p>
          <w:p w14:paraId="05E883BE" w14:textId="77777777" w:rsidR="002051AC" w:rsidRPr="002051AC" w:rsidRDefault="002051AC" w:rsidP="002051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Yetkili Kişi, Kurum Ve Kuruluşlara Bilgi Verilmesi</w:t>
            </w:r>
          </w:p>
          <w:p w14:paraId="4412C872" w14:textId="77777777" w:rsidR="002051AC" w:rsidRPr="002051AC" w:rsidRDefault="002051AC" w:rsidP="002051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Yatırım Süreçlerinin Yürütülmesi</w:t>
            </w:r>
          </w:p>
          <w:p w14:paraId="1FA08EA3" w14:textId="77777777" w:rsidR="002051AC" w:rsidRPr="002051AC" w:rsidRDefault="002051AC" w:rsidP="002051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Ürün / Hizmetlerin Pazarlama Süreçlerinin Yürütülmesi</w:t>
            </w:r>
          </w:p>
          <w:p w14:paraId="6D8CD928" w14:textId="77777777" w:rsidR="002051AC" w:rsidRPr="002051AC" w:rsidRDefault="002051AC" w:rsidP="002051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Tedarik Zinciri Yönetimi Süreçlerinin Yürütülmesi</w:t>
            </w:r>
          </w:p>
          <w:p w14:paraId="4F73BA7B" w14:textId="77777777" w:rsidR="002051AC" w:rsidRPr="002051AC" w:rsidRDefault="002051AC" w:rsidP="002051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Sözleşme Süreçlerinin Yürütülmesi</w:t>
            </w:r>
          </w:p>
          <w:p w14:paraId="25C5F0B4" w14:textId="77777777" w:rsidR="002051AC" w:rsidRPr="002051AC" w:rsidRDefault="002051AC" w:rsidP="002051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Saklama Ve Arşiv Faaliyetlerinin Yürütülmesi</w:t>
            </w:r>
          </w:p>
          <w:p w14:paraId="35AFF212" w14:textId="77777777" w:rsidR="002051AC" w:rsidRPr="002051AC" w:rsidRDefault="002051AC" w:rsidP="002051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Müşteri İlişkileri Yönetimi Süreçlerinin Yürütülmesi</w:t>
            </w:r>
          </w:p>
          <w:p w14:paraId="39E67DB9" w14:textId="77777777" w:rsidR="002051AC" w:rsidRPr="002051AC" w:rsidRDefault="002051AC" w:rsidP="002051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Mal / Hizmet Satış Süreçlerinin Yürütülmesi</w:t>
            </w:r>
          </w:p>
          <w:p w14:paraId="5A71EC3C" w14:textId="77777777" w:rsidR="002051AC" w:rsidRPr="002051AC" w:rsidRDefault="002051AC" w:rsidP="002051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Mal / Hizmet Satın Alım Süreçlerinin Yürütülmesi</w:t>
            </w:r>
          </w:p>
          <w:p w14:paraId="5F80A551" w14:textId="77777777" w:rsidR="002051AC" w:rsidRPr="002051AC" w:rsidRDefault="002051AC" w:rsidP="002051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İş Faaliyetlerinin Yürütülmesi / Denetimi</w:t>
            </w:r>
          </w:p>
          <w:p w14:paraId="6553075D" w14:textId="77777777" w:rsidR="002051AC" w:rsidRPr="002051AC" w:rsidRDefault="002051AC" w:rsidP="002051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İnsan Kaynakları Süreçlerinin Planlanması</w:t>
            </w:r>
          </w:p>
          <w:p w14:paraId="3D4E6D0D" w14:textId="77777777" w:rsidR="002051AC" w:rsidRPr="002051AC" w:rsidRDefault="002051AC" w:rsidP="002051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Hukuk İşlerinin Takibi Ve Yürütülmesi</w:t>
            </w:r>
          </w:p>
          <w:p w14:paraId="04BA65A4" w14:textId="77777777" w:rsidR="002051AC" w:rsidRPr="002051AC" w:rsidRDefault="002051AC" w:rsidP="002051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Görevlendirme Süreçlerinin Yürütülmesi</w:t>
            </w:r>
          </w:p>
          <w:p w14:paraId="7DD9F6DA" w14:textId="77777777" w:rsidR="002051AC" w:rsidRPr="002051AC" w:rsidRDefault="002051AC" w:rsidP="002051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Finans Ve Muhasebe İşlerinin Yürütülmesi</w:t>
            </w:r>
          </w:p>
          <w:p w14:paraId="2DE004D4" w14:textId="77777777" w:rsidR="002051AC" w:rsidRPr="002051AC" w:rsidRDefault="002051AC" w:rsidP="002051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Faaliyetlerin Mevzuata Uygun Yürütülmesi</w:t>
            </w:r>
          </w:p>
          <w:p w14:paraId="062607C5" w14:textId="77777777" w:rsidR="002051AC" w:rsidRPr="002051AC" w:rsidRDefault="002051AC" w:rsidP="002051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Çalışanlar İçin Yan Haklar Ve Menfaatleri Süreçlerinin Yürütülmesi</w:t>
            </w:r>
          </w:p>
          <w:p w14:paraId="7C04C05E" w14:textId="77777777" w:rsidR="002051AC" w:rsidRPr="002051AC" w:rsidRDefault="002051AC" w:rsidP="002051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Çalışanlar İçin İş Akdi Ve Mevzuattan Kaynaklı Yükümlülüklerin Yerine Getirilmesi</w:t>
            </w:r>
          </w:p>
          <w:p w14:paraId="63BF8D88" w14:textId="5D54D201" w:rsidR="00C83E7C" w:rsidRPr="006434B4" w:rsidRDefault="002051AC" w:rsidP="002051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Çalışan Memnuniyeti Ve Bağlılığı Süreçlerinin Yürütülmesi</w:t>
            </w:r>
          </w:p>
        </w:tc>
        <w:tc>
          <w:tcPr>
            <w:tcW w:w="2126" w:type="dxa"/>
            <w:hideMark/>
          </w:tcPr>
          <w:p w14:paraId="46A5901E" w14:textId="77777777" w:rsidR="00C83E7C" w:rsidRPr="006434B4" w:rsidRDefault="00C83E7C" w:rsidP="00812BD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val="tr-TR" w:eastAsia="en-GB"/>
              </w:rPr>
            </w:pPr>
            <w:r w:rsidRPr="006434B4">
              <w:rPr>
                <w:rFonts w:ascii="Times New Roman" w:eastAsia="Times New Roman" w:hAnsi="Times New Roman"/>
                <w:lang w:val="tr-TR" w:eastAsia="en-GB"/>
              </w:rPr>
              <w:t>Hukuki İlişki + 10 Yıl</w:t>
            </w:r>
          </w:p>
        </w:tc>
      </w:tr>
      <w:tr w:rsidR="006434B4" w:rsidRPr="006434B4" w14:paraId="7C521085" w14:textId="77777777" w:rsidTr="00C83E7C">
        <w:trPr>
          <w:trHeight w:val="4965"/>
        </w:trPr>
        <w:tc>
          <w:tcPr>
            <w:cnfStyle w:val="001000000000" w:firstRow="0" w:lastRow="0" w:firstColumn="1" w:lastColumn="0" w:oddVBand="0" w:evenVBand="0" w:oddHBand="0" w:evenHBand="0" w:firstRowFirstColumn="0" w:firstRowLastColumn="0" w:lastRowFirstColumn="0" w:lastRowLastColumn="0"/>
            <w:tcW w:w="2122" w:type="dxa"/>
            <w:noWrap/>
            <w:hideMark/>
          </w:tcPr>
          <w:p w14:paraId="28E234AB" w14:textId="77777777" w:rsidR="00C83E7C" w:rsidRPr="006434B4" w:rsidRDefault="00C83E7C" w:rsidP="00812BD4">
            <w:pPr>
              <w:jc w:val="center"/>
              <w:rPr>
                <w:rFonts w:ascii="Times New Roman" w:eastAsia="Times New Roman" w:hAnsi="Times New Roman"/>
                <w:lang w:val="tr-TR" w:eastAsia="en-GB"/>
              </w:rPr>
            </w:pPr>
            <w:r w:rsidRPr="006434B4">
              <w:rPr>
                <w:rFonts w:ascii="Times New Roman" w:eastAsia="Times New Roman" w:hAnsi="Times New Roman"/>
                <w:lang w:val="tr-TR" w:eastAsia="en-GB"/>
              </w:rPr>
              <w:t>Mesleki Deneyim</w:t>
            </w:r>
          </w:p>
        </w:tc>
        <w:tc>
          <w:tcPr>
            <w:tcW w:w="5391" w:type="dxa"/>
          </w:tcPr>
          <w:p w14:paraId="3E06D3FB" w14:textId="77777777" w:rsidR="002051AC" w:rsidRPr="002051AC" w:rsidRDefault="002051AC" w:rsidP="002051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Yetkili Kişi, Kurum Ve Kuruluşlara Bilgi Verilmesi</w:t>
            </w:r>
          </w:p>
          <w:p w14:paraId="26FF157C" w14:textId="77777777" w:rsidR="002051AC" w:rsidRPr="002051AC" w:rsidRDefault="002051AC" w:rsidP="002051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Ücret Politikasının Yürütülmesi</w:t>
            </w:r>
          </w:p>
          <w:p w14:paraId="22E7EC99" w14:textId="77777777" w:rsidR="002051AC" w:rsidRPr="002051AC" w:rsidRDefault="002051AC" w:rsidP="002051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İş Sağlığı / Güvenliği Faaliyetlerinin Yürütülmesi</w:t>
            </w:r>
          </w:p>
          <w:p w14:paraId="366C660D" w14:textId="77777777" w:rsidR="002051AC" w:rsidRPr="002051AC" w:rsidRDefault="002051AC" w:rsidP="002051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İş Faaliyetlerinin Yürütülmesi / Denetimi</w:t>
            </w:r>
          </w:p>
          <w:p w14:paraId="7793CA99" w14:textId="77777777" w:rsidR="002051AC" w:rsidRPr="002051AC" w:rsidRDefault="002051AC" w:rsidP="002051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İnsan Kaynakları Süreçlerinin Planlanması</w:t>
            </w:r>
          </w:p>
          <w:p w14:paraId="7BD05387" w14:textId="77777777" w:rsidR="002051AC" w:rsidRPr="002051AC" w:rsidRDefault="002051AC" w:rsidP="002051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Hukuk İşlerinin Takibi Ve Yürütülmesi</w:t>
            </w:r>
          </w:p>
          <w:p w14:paraId="02215D4E" w14:textId="77777777" w:rsidR="002051AC" w:rsidRPr="002051AC" w:rsidRDefault="002051AC" w:rsidP="002051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Görevlendirme Süreçlerinin Yürütülmesi</w:t>
            </w:r>
          </w:p>
          <w:p w14:paraId="5505252B" w14:textId="77777777" w:rsidR="002051AC" w:rsidRPr="002051AC" w:rsidRDefault="002051AC" w:rsidP="002051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Faaliyetlerin Mevzuata Uygun Yürütülmesi</w:t>
            </w:r>
          </w:p>
          <w:p w14:paraId="416FC66E" w14:textId="77777777" w:rsidR="002051AC" w:rsidRPr="002051AC" w:rsidRDefault="002051AC" w:rsidP="002051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Çalışanlar İçin Yan Haklar Ve Menfaatleri Süreçlerinin Yürütülmesi</w:t>
            </w:r>
          </w:p>
          <w:p w14:paraId="781C3257" w14:textId="77777777" w:rsidR="002051AC" w:rsidRPr="002051AC" w:rsidRDefault="002051AC" w:rsidP="002051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Çalışanlar İçin İş Akdi Ve Mevzuattan Kaynaklı Yükümlülüklerin Yerine Getirilmesi</w:t>
            </w:r>
          </w:p>
          <w:p w14:paraId="6CC41F46" w14:textId="77777777" w:rsidR="002051AC" w:rsidRPr="002051AC" w:rsidRDefault="002051AC" w:rsidP="002051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Çalışan Memnuniyeti Ve Bağlılığı Süreçlerinin Yürütülmesi</w:t>
            </w:r>
          </w:p>
          <w:p w14:paraId="3AF0C162" w14:textId="77777777" w:rsidR="002051AC" w:rsidRPr="002051AC" w:rsidRDefault="002051AC" w:rsidP="002051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Çalışan Adaylarının Başvuru Süreçlerinin Yürütülmesi</w:t>
            </w:r>
          </w:p>
          <w:p w14:paraId="090B4443" w14:textId="4137974E" w:rsidR="00C83E7C" w:rsidRPr="006434B4" w:rsidRDefault="002051AC" w:rsidP="002051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Çalışan Adayı / Stajyer / Öğrenci Seçme Ve Yerleştirme Süreçlerinin Yürütülmesi</w:t>
            </w:r>
          </w:p>
        </w:tc>
        <w:tc>
          <w:tcPr>
            <w:tcW w:w="2126" w:type="dxa"/>
            <w:hideMark/>
          </w:tcPr>
          <w:p w14:paraId="10468467" w14:textId="77777777" w:rsidR="00C83E7C" w:rsidRPr="006434B4" w:rsidRDefault="00C83E7C" w:rsidP="00812BD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val="tr-TR" w:eastAsia="en-GB"/>
              </w:rPr>
            </w:pPr>
            <w:r w:rsidRPr="006434B4">
              <w:rPr>
                <w:rFonts w:ascii="Times New Roman" w:eastAsia="Times New Roman" w:hAnsi="Times New Roman"/>
                <w:lang w:val="tr-TR" w:eastAsia="en-GB"/>
              </w:rPr>
              <w:t>Hukuki İlişki + 10 Yıl</w:t>
            </w:r>
          </w:p>
        </w:tc>
      </w:tr>
      <w:tr w:rsidR="002051AC" w:rsidRPr="006434B4" w14:paraId="1A15161C" w14:textId="77777777" w:rsidTr="001E64D9">
        <w:trPr>
          <w:cnfStyle w:val="000000100000" w:firstRow="0" w:lastRow="0" w:firstColumn="0" w:lastColumn="0" w:oddVBand="0" w:evenVBand="0" w:oddHBand="1" w:evenHBand="0" w:firstRowFirstColumn="0" w:firstRowLastColumn="0" w:lastRowFirstColumn="0" w:lastRowLastColumn="0"/>
          <w:trHeight w:val="2263"/>
        </w:trPr>
        <w:tc>
          <w:tcPr>
            <w:cnfStyle w:val="001000000000" w:firstRow="0" w:lastRow="0" w:firstColumn="1" w:lastColumn="0" w:oddVBand="0" w:evenVBand="0" w:oddHBand="0" w:evenHBand="0" w:firstRowFirstColumn="0" w:firstRowLastColumn="0" w:lastRowFirstColumn="0" w:lastRowLastColumn="0"/>
            <w:tcW w:w="2122" w:type="dxa"/>
            <w:noWrap/>
          </w:tcPr>
          <w:p w14:paraId="2670B76B" w14:textId="510A9756" w:rsidR="002051AC" w:rsidRPr="006434B4" w:rsidRDefault="002051AC" w:rsidP="00812BD4">
            <w:pPr>
              <w:jc w:val="center"/>
              <w:rPr>
                <w:rFonts w:ascii="Times New Roman" w:eastAsia="Times New Roman" w:hAnsi="Times New Roman"/>
                <w:lang w:val="tr-TR" w:eastAsia="en-GB"/>
              </w:rPr>
            </w:pPr>
            <w:r>
              <w:rPr>
                <w:rFonts w:ascii="Times New Roman" w:eastAsia="Times New Roman" w:hAnsi="Times New Roman"/>
                <w:lang w:val="tr-TR" w:eastAsia="en-GB"/>
              </w:rPr>
              <w:t>Pazarlama</w:t>
            </w:r>
          </w:p>
        </w:tc>
        <w:tc>
          <w:tcPr>
            <w:tcW w:w="5391" w:type="dxa"/>
          </w:tcPr>
          <w:p w14:paraId="6E392E87" w14:textId="77777777" w:rsidR="002051AC" w:rsidRPr="002051AC" w:rsidRDefault="002051AC" w:rsidP="002051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Ürün / Hizmetlerin Pazarlama Süreçlerinin Yürütülmesi</w:t>
            </w:r>
          </w:p>
          <w:p w14:paraId="22BAE735" w14:textId="77777777" w:rsidR="002051AC" w:rsidRPr="002051AC" w:rsidRDefault="002051AC" w:rsidP="002051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Reklam / Kampanya / Promosyon Süreçlerinin Yürütülmesi</w:t>
            </w:r>
          </w:p>
          <w:p w14:paraId="7744A0F6" w14:textId="77777777" w:rsidR="002051AC" w:rsidRPr="002051AC" w:rsidRDefault="002051AC" w:rsidP="002051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Pazarlama Analiz Çalışmalarının Yürütülmesi</w:t>
            </w:r>
          </w:p>
          <w:p w14:paraId="1EDFECDD" w14:textId="77777777" w:rsidR="002051AC" w:rsidRPr="002051AC" w:rsidRDefault="002051AC" w:rsidP="002051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Müşteri İlişkileri Yönetimi Süreçlerinin Yürütülmesi</w:t>
            </w:r>
          </w:p>
          <w:p w14:paraId="0F8E988E" w14:textId="77777777" w:rsidR="002051AC" w:rsidRPr="002051AC" w:rsidRDefault="002051AC" w:rsidP="002051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Mal / Hizmet Satış Süreçlerinin Yürütülmesi</w:t>
            </w:r>
          </w:p>
          <w:p w14:paraId="6C7F30E3" w14:textId="77777777" w:rsidR="002051AC" w:rsidRPr="002051AC" w:rsidRDefault="002051AC" w:rsidP="002051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Mal / Hizmet Satın Alım Süreçlerinin Yürütülmesi</w:t>
            </w:r>
          </w:p>
          <w:p w14:paraId="4D394AFA" w14:textId="6683623C" w:rsidR="002051AC" w:rsidRPr="002051AC" w:rsidRDefault="002051AC" w:rsidP="002051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İletişim Faaliyetlerinin Yürütülmesi</w:t>
            </w:r>
          </w:p>
        </w:tc>
        <w:tc>
          <w:tcPr>
            <w:tcW w:w="2126" w:type="dxa"/>
          </w:tcPr>
          <w:p w14:paraId="29FE411F" w14:textId="77777777" w:rsidR="002051AC" w:rsidRPr="006434B4" w:rsidRDefault="002051AC" w:rsidP="00812BD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val="tr-TR" w:eastAsia="en-GB"/>
              </w:rPr>
            </w:pPr>
          </w:p>
        </w:tc>
      </w:tr>
      <w:tr w:rsidR="006434B4" w:rsidRPr="006434B4" w14:paraId="2890EA21" w14:textId="77777777" w:rsidTr="001E64D9">
        <w:trPr>
          <w:trHeight w:val="213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7350CBDA" w14:textId="77777777" w:rsidR="00C83E7C" w:rsidRPr="006434B4" w:rsidRDefault="00C83E7C" w:rsidP="00812BD4">
            <w:pPr>
              <w:jc w:val="center"/>
              <w:rPr>
                <w:rFonts w:ascii="Times New Roman" w:eastAsia="Times New Roman" w:hAnsi="Times New Roman"/>
                <w:lang w:val="tr-TR" w:eastAsia="en-GB"/>
              </w:rPr>
            </w:pPr>
            <w:r w:rsidRPr="006434B4">
              <w:rPr>
                <w:rFonts w:ascii="Times New Roman" w:eastAsia="Times New Roman" w:hAnsi="Times New Roman"/>
                <w:lang w:val="tr-TR" w:eastAsia="en-GB"/>
              </w:rPr>
              <w:lastRenderedPageBreak/>
              <w:t>Görsel ve İşitsel Kayıtlar</w:t>
            </w:r>
          </w:p>
        </w:tc>
        <w:tc>
          <w:tcPr>
            <w:tcW w:w="5391" w:type="dxa"/>
          </w:tcPr>
          <w:p w14:paraId="50AE370E" w14:textId="77777777" w:rsidR="002051AC" w:rsidRPr="002051AC" w:rsidRDefault="002051AC" w:rsidP="002051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Ziyaretçi Kayıtlarının Oluşturulması Ve Takibi</w:t>
            </w:r>
          </w:p>
          <w:p w14:paraId="4682F964" w14:textId="77777777" w:rsidR="002051AC" w:rsidRPr="002051AC" w:rsidRDefault="002051AC" w:rsidP="002051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Yetkili Kişi, Kurum Ve Kuruluşlara Bilgi Verilmesi</w:t>
            </w:r>
          </w:p>
          <w:p w14:paraId="29A63AFC" w14:textId="77777777" w:rsidR="002051AC" w:rsidRPr="002051AC" w:rsidRDefault="002051AC" w:rsidP="002051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İş Sağlığı / Güvenliği Faaliyetlerinin Yürütülmesi</w:t>
            </w:r>
          </w:p>
          <w:p w14:paraId="69319E3A" w14:textId="77777777" w:rsidR="002051AC" w:rsidRPr="002051AC" w:rsidRDefault="002051AC" w:rsidP="002051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İnsan Kaynakları Süreçlerinin Planlanması</w:t>
            </w:r>
          </w:p>
          <w:p w14:paraId="2F8FF841" w14:textId="77777777" w:rsidR="002051AC" w:rsidRPr="002051AC" w:rsidRDefault="002051AC" w:rsidP="002051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 xml:space="preserve">Fiziksel </w:t>
            </w:r>
            <w:proofErr w:type="gramStart"/>
            <w:r w:rsidRPr="002051AC">
              <w:rPr>
                <w:rFonts w:ascii="Times New Roman" w:eastAsia="Times New Roman" w:hAnsi="Times New Roman"/>
                <w:sz w:val="22"/>
                <w:szCs w:val="22"/>
                <w:lang w:val="tr-TR" w:eastAsia="en-GB"/>
              </w:rPr>
              <w:t>Mekan</w:t>
            </w:r>
            <w:proofErr w:type="gramEnd"/>
            <w:r w:rsidRPr="002051AC">
              <w:rPr>
                <w:rFonts w:ascii="Times New Roman" w:eastAsia="Times New Roman" w:hAnsi="Times New Roman"/>
                <w:sz w:val="22"/>
                <w:szCs w:val="22"/>
                <w:lang w:val="tr-TR" w:eastAsia="en-GB"/>
              </w:rPr>
              <w:t xml:space="preserve"> Güvenliğinin Temini</w:t>
            </w:r>
          </w:p>
          <w:p w14:paraId="41339FA5" w14:textId="77777777" w:rsidR="002051AC" w:rsidRPr="002051AC" w:rsidRDefault="002051AC" w:rsidP="002051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Faaliyetlerin Mevzuata Uygun Yürütülmesi</w:t>
            </w:r>
          </w:p>
          <w:p w14:paraId="7DA96F0A" w14:textId="74804219" w:rsidR="00C83E7C" w:rsidRPr="006434B4" w:rsidRDefault="002051AC" w:rsidP="002051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val="tr-TR" w:eastAsia="en-GB"/>
              </w:rPr>
            </w:pPr>
            <w:r w:rsidRPr="002051AC">
              <w:rPr>
                <w:rFonts w:ascii="Times New Roman" w:eastAsia="Times New Roman" w:hAnsi="Times New Roman"/>
                <w:sz w:val="22"/>
                <w:szCs w:val="22"/>
                <w:lang w:val="tr-TR" w:eastAsia="en-GB"/>
              </w:rPr>
              <w:t>Çalışanlar İçin İş Akdi Ve Mevzuattan Kaynaklı Yükümlülüklerin Yerine Getirilmesi</w:t>
            </w:r>
          </w:p>
        </w:tc>
        <w:tc>
          <w:tcPr>
            <w:tcW w:w="2126" w:type="dxa"/>
            <w:hideMark/>
          </w:tcPr>
          <w:p w14:paraId="6815D4C8" w14:textId="77777777" w:rsidR="00C83E7C" w:rsidRPr="006434B4" w:rsidRDefault="00C83E7C" w:rsidP="00812BD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val="tr-TR" w:eastAsia="en-GB"/>
              </w:rPr>
            </w:pPr>
            <w:r w:rsidRPr="006434B4">
              <w:rPr>
                <w:rFonts w:ascii="Times New Roman" w:eastAsia="Times New Roman" w:hAnsi="Times New Roman"/>
                <w:lang w:val="tr-TR" w:eastAsia="en-GB"/>
              </w:rPr>
              <w:t>Hukuki İlişki + 10 Yıl</w:t>
            </w:r>
          </w:p>
        </w:tc>
      </w:tr>
      <w:tr w:rsidR="006434B4" w:rsidRPr="006434B4" w14:paraId="65103F29" w14:textId="77777777" w:rsidTr="00C83E7C">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2122" w:type="dxa"/>
            <w:noWrap/>
            <w:hideMark/>
          </w:tcPr>
          <w:p w14:paraId="3BA65AF7" w14:textId="77777777" w:rsidR="00C83E7C" w:rsidRPr="006434B4" w:rsidRDefault="00C83E7C" w:rsidP="00812BD4">
            <w:pPr>
              <w:jc w:val="center"/>
              <w:rPr>
                <w:rFonts w:ascii="Times New Roman" w:eastAsia="Times New Roman" w:hAnsi="Times New Roman"/>
                <w:lang w:val="tr-TR" w:eastAsia="en-GB"/>
              </w:rPr>
            </w:pPr>
            <w:r w:rsidRPr="006434B4">
              <w:rPr>
                <w:rFonts w:ascii="Times New Roman" w:eastAsia="Times New Roman" w:hAnsi="Times New Roman"/>
                <w:lang w:val="tr-TR" w:eastAsia="en-GB"/>
              </w:rPr>
              <w:t>Ceza Mahkûmiyeti ve Güvenlik Tedbirleri</w:t>
            </w:r>
          </w:p>
        </w:tc>
        <w:tc>
          <w:tcPr>
            <w:tcW w:w="5391" w:type="dxa"/>
          </w:tcPr>
          <w:p w14:paraId="5BBC4A1D" w14:textId="77777777" w:rsidR="002051AC" w:rsidRPr="002051AC" w:rsidRDefault="002051AC" w:rsidP="002051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Yetkili Kişi, Kurum Ve Kuruluşlara Bilgi Verilmesi</w:t>
            </w:r>
          </w:p>
          <w:p w14:paraId="61741E90" w14:textId="77777777" w:rsidR="002051AC" w:rsidRPr="002051AC" w:rsidRDefault="002051AC" w:rsidP="002051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İnsan Kaynakları Süreçlerinin Planlanması</w:t>
            </w:r>
          </w:p>
          <w:p w14:paraId="3EC566F5" w14:textId="77777777" w:rsidR="002051AC" w:rsidRPr="002051AC" w:rsidRDefault="002051AC" w:rsidP="002051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Hukuk İşlerinin Takibi Ve Yürütülmesi</w:t>
            </w:r>
          </w:p>
          <w:p w14:paraId="360BAD61" w14:textId="77777777" w:rsidR="002051AC" w:rsidRPr="002051AC" w:rsidRDefault="002051AC" w:rsidP="002051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2051AC">
              <w:rPr>
                <w:rFonts w:ascii="Times New Roman" w:eastAsia="Times New Roman" w:hAnsi="Times New Roman"/>
                <w:sz w:val="22"/>
                <w:szCs w:val="22"/>
                <w:lang w:val="tr-TR" w:eastAsia="en-GB"/>
              </w:rPr>
              <w:t>Faaliyetlerin Mevzuata Uygun Yürütülmesi</w:t>
            </w:r>
          </w:p>
          <w:p w14:paraId="77FC9B8E" w14:textId="79073D0C" w:rsidR="00C83E7C" w:rsidRPr="006434B4" w:rsidRDefault="002051AC" w:rsidP="002051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val="tr-TR" w:eastAsia="en-GB"/>
              </w:rPr>
            </w:pPr>
            <w:r w:rsidRPr="002051AC">
              <w:rPr>
                <w:rFonts w:ascii="Times New Roman" w:eastAsia="Times New Roman" w:hAnsi="Times New Roman"/>
                <w:sz w:val="22"/>
                <w:szCs w:val="22"/>
                <w:lang w:val="tr-TR" w:eastAsia="en-GB"/>
              </w:rPr>
              <w:t>Çalışanlar İçin İş Akdi Ve Mevzuattan Kaynaklı Yükümlülüklerin Yerine Getirilmesi</w:t>
            </w:r>
          </w:p>
        </w:tc>
        <w:tc>
          <w:tcPr>
            <w:tcW w:w="2126" w:type="dxa"/>
            <w:hideMark/>
          </w:tcPr>
          <w:p w14:paraId="30E89105" w14:textId="77777777" w:rsidR="00C83E7C" w:rsidRPr="006434B4" w:rsidRDefault="00C83E7C" w:rsidP="00812BD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val="tr-TR" w:eastAsia="en-GB"/>
              </w:rPr>
            </w:pPr>
            <w:r w:rsidRPr="006434B4">
              <w:rPr>
                <w:rFonts w:ascii="Times New Roman" w:eastAsia="Times New Roman" w:hAnsi="Times New Roman"/>
                <w:lang w:val="tr-TR" w:eastAsia="en-GB"/>
              </w:rPr>
              <w:t>Hukuki İlişki + 10 Yıl</w:t>
            </w:r>
          </w:p>
        </w:tc>
      </w:tr>
    </w:tbl>
    <w:p w14:paraId="5E2D8B1F" w14:textId="1EBAFC83" w:rsidR="00C83E7C" w:rsidRPr="006434B4" w:rsidRDefault="00C83E7C" w:rsidP="00C316F6">
      <w:pPr>
        <w:pStyle w:val="Balk1"/>
        <w:numPr>
          <w:ilvl w:val="0"/>
          <w:numId w:val="0"/>
        </w:numPr>
        <w:spacing w:before="0" w:after="0" w:line="276" w:lineRule="auto"/>
        <w:rPr>
          <w:rFonts w:ascii="Times New Roman" w:hAnsi="Times New Roman" w:cs="Times New Roman"/>
          <w:color w:val="auto"/>
          <w:sz w:val="22"/>
          <w:szCs w:val="22"/>
          <w:lang w:val="tr-TR"/>
        </w:rPr>
      </w:pPr>
    </w:p>
    <w:p w14:paraId="7A3962F5" w14:textId="329CCCBB" w:rsidR="00C316F6" w:rsidRPr="006434B4" w:rsidRDefault="00C316F6" w:rsidP="00C316F6">
      <w:pPr>
        <w:pStyle w:val="Balk1"/>
        <w:numPr>
          <w:ilvl w:val="0"/>
          <w:numId w:val="0"/>
        </w:numPr>
        <w:spacing w:before="0" w:after="0" w:line="276" w:lineRule="auto"/>
        <w:rPr>
          <w:rFonts w:ascii="Times New Roman" w:hAnsi="Times New Roman" w:cs="Times New Roman"/>
          <w:color w:val="auto"/>
          <w:sz w:val="22"/>
          <w:szCs w:val="22"/>
          <w:lang w:val="tr-TR"/>
        </w:rPr>
      </w:pPr>
      <w:r w:rsidRPr="006434B4">
        <w:rPr>
          <w:rFonts w:ascii="Times New Roman" w:hAnsi="Times New Roman" w:cs="Times New Roman"/>
          <w:color w:val="auto"/>
          <w:sz w:val="22"/>
          <w:szCs w:val="22"/>
          <w:lang w:val="tr-TR"/>
        </w:rPr>
        <w:t>EK 2 – Kişisel Veri Sahipleri</w:t>
      </w:r>
      <w:bookmarkEnd w:id="20"/>
    </w:p>
    <w:p w14:paraId="4466E4EB" w14:textId="3A68F40C" w:rsidR="00812BD4" w:rsidRPr="006434B4" w:rsidRDefault="00812BD4" w:rsidP="00812BD4">
      <w:pPr>
        <w:rPr>
          <w:lang w:val="tr-TR" w:eastAsia="tr-TR"/>
        </w:rPr>
      </w:pPr>
    </w:p>
    <w:p w14:paraId="39B0D39C" w14:textId="77777777" w:rsidR="00812BD4" w:rsidRPr="006434B4" w:rsidRDefault="00812BD4" w:rsidP="00812BD4">
      <w:pPr>
        <w:rPr>
          <w:rFonts w:ascii="Times New Roman" w:hAnsi="Times New Roman"/>
          <w:lang w:val="tr-TR" w:eastAsia="tr-TR"/>
        </w:rPr>
      </w:pPr>
    </w:p>
    <w:tbl>
      <w:tblPr>
        <w:tblStyle w:val="KlavuzTablo2-Vurgu1"/>
        <w:tblW w:w="9639" w:type="dxa"/>
        <w:tblLook w:val="04A0" w:firstRow="1" w:lastRow="0" w:firstColumn="1" w:lastColumn="0" w:noHBand="0" w:noVBand="1"/>
      </w:tblPr>
      <w:tblGrid>
        <w:gridCol w:w="4505"/>
        <w:gridCol w:w="5134"/>
      </w:tblGrid>
      <w:tr w:rsidR="006434B4" w:rsidRPr="006434B4" w14:paraId="47BA8CC6" w14:textId="77777777" w:rsidTr="00812B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4FB2D9F1" w14:textId="77777777" w:rsidR="00812BD4" w:rsidRPr="006434B4" w:rsidRDefault="00812BD4" w:rsidP="00812BD4">
            <w:pPr>
              <w:rPr>
                <w:rFonts w:ascii="Times New Roman" w:hAnsi="Times New Roman"/>
                <w:lang w:val="tr-TR" w:eastAsia="tr-TR"/>
              </w:rPr>
            </w:pPr>
            <w:r w:rsidRPr="006434B4">
              <w:rPr>
                <w:rFonts w:ascii="Times New Roman" w:hAnsi="Times New Roman"/>
                <w:lang w:val="tr-TR" w:eastAsia="tr-TR"/>
              </w:rPr>
              <w:t>Kişisel Veri Sahibi Kategorileri</w:t>
            </w:r>
          </w:p>
        </w:tc>
        <w:tc>
          <w:tcPr>
            <w:tcW w:w="5134" w:type="dxa"/>
          </w:tcPr>
          <w:p w14:paraId="1B5FDD53" w14:textId="77777777" w:rsidR="00812BD4" w:rsidRPr="006434B4" w:rsidRDefault="00812BD4" w:rsidP="00812BD4">
            <w:pPr>
              <w:cnfStyle w:val="100000000000" w:firstRow="1" w:lastRow="0" w:firstColumn="0" w:lastColumn="0" w:oddVBand="0" w:evenVBand="0" w:oddHBand="0" w:evenHBand="0" w:firstRowFirstColumn="0" w:firstRowLastColumn="0" w:lastRowFirstColumn="0" w:lastRowLastColumn="0"/>
              <w:rPr>
                <w:rFonts w:ascii="Times New Roman" w:hAnsi="Times New Roman"/>
                <w:lang w:val="tr-TR" w:eastAsia="tr-TR"/>
              </w:rPr>
            </w:pPr>
            <w:r w:rsidRPr="006434B4">
              <w:rPr>
                <w:rFonts w:ascii="Times New Roman" w:hAnsi="Times New Roman"/>
                <w:lang w:val="tr-TR" w:eastAsia="tr-TR"/>
              </w:rPr>
              <w:t>Genel İşleme Amaçları</w:t>
            </w:r>
          </w:p>
        </w:tc>
      </w:tr>
      <w:tr w:rsidR="006434B4" w:rsidRPr="006434B4" w14:paraId="7D4489BA" w14:textId="77777777" w:rsidTr="00812B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5AB756AE" w14:textId="77777777" w:rsidR="00812BD4" w:rsidRPr="006434B4" w:rsidRDefault="00812BD4" w:rsidP="00812BD4">
            <w:pPr>
              <w:rPr>
                <w:rFonts w:ascii="Times New Roman" w:hAnsi="Times New Roman"/>
                <w:b w:val="0"/>
                <w:bCs w:val="0"/>
                <w:lang w:val="tr-TR" w:eastAsia="tr-TR"/>
              </w:rPr>
            </w:pPr>
            <w:r w:rsidRPr="006434B4">
              <w:rPr>
                <w:rFonts w:ascii="Times New Roman" w:hAnsi="Times New Roman"/>
                <w:b w:val="0"/>
                <w:bCs w:val="0"/>
                <w:lang w:val="tr-TR" w:eastAsia="tr-TR"/>
              </w:rPr>
              <w:t>Aktif Çalışan</w:t>
            </w:r>
          </w:p>
        </w:tc>
        <w:tc>
          <w:tcPr>
            <w:tcW w:w="5134" w:type="dxa"/>
          </w:tcPr>
          <w:p w14:paraId="46852761" w14:textId="6D33656A" w:rsidR="00812BD4" w:rsidRPr="006434B4" w:rsidRDefault="00C4737C" w:rsidP="00812BD4">
            <w:pPr>
              <w:cnfStyle w:val="000000100000" w:firstRow="0" w:lastRow="0" w:firstColumn="0" w:lastColumn="0" w:oddVBand="0" w:evenVBand="0" w:oddHBand="1" w:evenHBand="0" w:firstRowFirstColumn="0" w:firstRowLastColumn="0" w:lastRowFirstColumn="0" w:lastRowLastColumn="0"/>
              <w:rPr>
                <w:rFonts w:ascii="Times New Roman" w:hAnsi="Times New Roman"/>
                <w:lang w:val="tr-TR" w:eastAsia="tr-TR"/>
              </w:rPr>
            </w:pPr>
            <w:proofErr w:type="gramStart"/>
            <w:r w:rsidRPr="00C4737C">
              <w:rPr>
                <w:rFonts w:ascii="Times New Roman" w:hAnsi="Times New Roman"/>
                <w:lang w:val="tr-TR" w:eastAsia="tr-TR"/>
              </w:rPr>
              <w:t>Hizmet akdi ilişkisinden doğan yasal zorunlukların gereğinin yerine getirilmesi; İş Kanunu, İnternet Ortamında Yapılan Yayınların Düzenlenmesi ve Bu Yayınlar Yoluyla İşlenen Suçlarla Mücadele Edilmesi Hakkında Kanun ve bunların alt mevzuatı başta olmak üzere yasalardan kaynaklanan yükümlülüklerin yerine getirilmesi; Şirketimizin hukuki ve ticari ilişki içinde bulunduğu kişi veya kurumlarla olan süreçlerin yürütülmesi, Şirketimizin meşru menfaatlerinin korunması</w:t>
            </w:r>
            <w:proofErr w:type="gramEnd"/>
          </w:p>
        </w:tc>
      </w:tr>
      <w:tr w:rsidR="006434B4" w:rsidRPr="006434B4" w14:paraId="78A59F3D" w14:textId="77777777" w:rsidTr="00812BD4">
        <w:tc>
          <w:tcPr>
            <w:cnfStyle w:val="001000000000" w:firstRow="0" w:lastRow="0" w:firstColumn="1" w:lastColumn="0" w:oddVBand="0" w:evenVBand="0" w:oddHBand="0" w:evenHBand="0" w:firstRowFirstColumn="0" w:firstRowLastColumn="0" w:lastRowFirstColumn="0" w:lastRowLastColumn="0"/>
            <w:tcW w:w="4505" w:type="dxa"/>
          </w:tcPr>
          <w:p w14:paraId="26858DA0" w14:textId="77777777" w:rsidR="00812BD4" w:rsidRPr="006434B4" w:rsidRDefault="00812BD4" w:rsidP="00812BD4">
            <w:pPr>
              <w:rPr>
                <w:rFonts w:ascii="Times New Roman" w:hAnsi="Times New Roman"/>
                <w:b w:val="0"/>
                <w:bCs w:val="0"/>
                <w:lang w:val="tr-TR" w:eastAsia="tr-TR"/>
              </w:rPr>
            </w:pPr>
            <w:r w:rsidRPr="006434B4">
              <w:rPr>
                <w:rFonts w:ascii="Times New Roman" w:hAnsi="Times New Roman"/>
                <w:b w:val="0"/>
                <w:bCs w:val="0"/>
                <w:lang w:val="tr-TR" w:eastAsia="tr-TR"/>
              </w:rPr>
              <w:t>Çalışan Adayı</w:t>
            </w:r>
          </w:p>
        </w:tc>
        <w:tc>
          <w:tcPr>
            <w:tcW w:w="5134" w:type="dxa"/>
          </w:tcPr>
          <w:p w14:paraId="6C9704F2" w14:textId="7C1963E0" w:rsidR="00812BD4" w:rsidRPr="006434B4" w:rsidRDefault="00C4737C" w:rsidP="00812BD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eastAsia="tr-TR"/>
              </w:rPr>
            </w:pPr>
            <w:r w:rsidRPr="00C4737C">
              <w:rPr>
                <w:rFonts w:ascii="Times New Roman" w:hAnsi="Times New Roman"/>
                <w:lang w:val="tr-TR" w:eastAsia="tr-TR"/>
              </w:rPr>
              <w:t>İş başvurusunun değerlendirilmesi, başvuru neticesine göre adaya bilgilendirmede bulunulması, Şirketimizin meşru menfaatlerinin korunması</w:t>
            </w:r>
          </w:p>
        </w:tc>
      </w:tr>
      <w:tr w:rsidR="006434B4" w:rsidRPr="006434B4" w14:paraId="7CCADBFB" w14:textId="77777777" w:rsidTr="00812B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567788B4" w14:textId="22C004C1" w:rsidR="00503222" w:rsidRPr="006434B4" w:rsidRDefault="00503222" w:rsidP="00812BD4">
            <w:pPr>
              <w:rPr>
                <w:rFonts w:ascii="Times New Roman" w:hAnsi="Times New Roman"/>
                <w:b w:val="0"/>
                <w:bCs w:val="0"/>
                <w:lang w:val="tr-TR" w:eastAsia="tr-TR"/>
              </w:rPr>
            </w:pPr>
            <w:r w:rsidRPr="006434B4">
              <w:rPr>
                <w:rFonts w:ascii="Times New Roman" w:hAnsi="Times New Roman"/>
                <w:b w:val="0"/>
                <w:bCs w:val="0"/>
                <w:lang w:val="tr-TR" w:eastAsia="tr-TR"/>
              </w:rPr>
              <w:t>Çalışanın Aile Yakınları</w:t>
            </w:r>
          </w:p>
        </w:tc>
        <w:tc>
          <w:tcPr>
            <w:tcW w:w="5134" w:type="dxa"/>
          </w:tcPr>
          <w:p w14:paraId="42C438FB" w14:textId="373CCC41" w:rsidR="00503222" w:rsidRPr="006434B4" w:rsidRDefault="00C4737C" w:rsidP="00812BD4">
            <w:pPr>
              <w:cnfStyle w:val="000000100000" w:firstRow="0" w:lastRow="0" w:firstColumn="0" w:lastColumn="0" w:oddVBand="0" w:evenVBand="0" w:oddHBand="1" w:evenHBand="0" w:firstRowFirstColumn="0" w:firstRowLastColumn="0" w:lastRowFirstColumn="0" w:lastRowLastColumn="0"/>
              <w:rPr>
                <w:rFonts w:ascii="Times New Roman" w:hAnsi="Times New Roman"/>
                <w:lang w:val="tr-TR" w:eastAsia="tr-TR"/>
              </w:rPr>
            </w:pPr>
            <w:r w:rsidRPr="00C4737C">
              <w:rPr>
                <w:rFonts w:ascii="Times New Roman" w:hAnsi="Times New Roman"/>
                <w:lang w:val="tr-TR" w:eastAsia="tr-TR"/>
              </w:rPr>
              <w:t>Asgari Geçim İndirimi işlemleri için bilgilerin işlenmesi, Şirketimizin meşru menfaatlerinin korunması</w:t>
            </w:r>
            <w:r w:rsidR="00E57B45">
              <w:rPr>
                <w:rFonts w:ascii="Times New Roman" w:hAnsi="Times New Roman"/>
                <w:lang w:val="tr-TR" w:eastAsia="tr-TR"/>
              </w:rPr>
              <w:t>, Acil durumlarda yakınların aranması için iletişim bilgisinin işlenmesi</w:t>
            </w:r>
          </w:p>
        </w:tc>
      </w:tr>
      <w:tr w:rsidR="00C4737C" w:rsidRPr="006434B4" w14:paraId="6CD6B737" w14:textId="77777777" w:rsidTr="00812BD4">
        <w:tc>
          <w:tcPr>
            <w:cnfStyle w:val="001000000000" w:firstRow="0" w:lastRow="0" w:firstColumn="1" w:lastColumn="0" w:oddVBand="0" w:evenVBand="0" w:oddHBand="0" w:evenHBand="0" w:firstRowFirstColumn="0" w:firstRowLastColumn="0" w:lastRowFirstColumn="0" w:lastRowLastColumn="0"/>
            <w:tcW w:w="4505" w:type="dxa"/>
          </w:tcPr>
          <w:p w14:paraId="1EF16215" w14:textId="4D09608D" w:rsidR="00C4737C" w:rsidRPr="00C4737C" w:rsidRDefault="00C4737C" w:rsidP="00812BD4">
            <w:pPr>
              <w:rPr>
                <w:rFonts w:ascii="Times New Roman" w:hAnsi="Times New Roman"/>
                <w:b w:val="0"/>
                <w:bCs w:val="0"/>
                <w:lang w:val="tr-TR" w:eastAsia="tr-TR"/>
              </w:rPr>
            </w:pPr>
            <w:r w:rsidRPr="00C4737C">
              <w:rPr>
                <w:rFonts w:ascii="Times New Roman" w:hAnsi="Times New Roman"/>
                <w:b w:val="0"/>
                <w:bCs w:val="0"/>
                <w:lang w:val="tr-TR" w:eastAsia="tr-TR"/>
              </w:rPr>
              <w:t>Müşteri</w:t>
            </w:r>
          </w:p>
        </w:tc>
        <w:tc>
          <w:tcPr>
            <w:tcW w:w="5134" w:type="dxa"/>
          </w:tcPr>
          <w:p w14:paraId="2D4C8D55" w14:textId="1AA4C3FE" w:rsidR="00C4737C" w:rsidRPr="00C4737C" w:rsidRDefault="00C4737C" w:rsidP="00812BD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eastAsia="tr-TR"/>
              </w:rPr>
            </w:pPr>
            <w:r w:rsidRPr="006434B4">
              <w:rPr>
                <w:rFonts w:ascii="Times New Roman" w:hAnsi="Times New Roman"/>
                <w:lang w:val="tr-TR" w:eastAsia="tr-TR"/>
              </w:rPr>
              <w:t xml:space="preserve">Şirketimiz adına </w:t>
            </w:r>
            <w:r>
              <w:rPr>
                <w:rFonts w:ascii="Times New Roman" w:hAnsi="Times New Roman"/>
                <w:lang w:val="tr-TR" w:eastAsia="tr-TR"/>
              </w:rPr>
              <w:t>satılan</w:t>
            </w:r>
            <w:r w:rsidRPr="006434B4">
              <w:rPr>
                <w:rFonts w:ascii="Times New Roman" w:hAnsi="Times New Roman"/>
                <w:lang w:val="tr-TR" w:eastAsia="tr-TR"/>
              </w:rPr>
              <w:t xml:space="preserve"> mal ve hizmetlerle ilgili gerekli </w:t>
            </w:r>
            <w:proofErr w:type="spellStart"/>
            <w:r w:rsidRPr="006434B4">
              <w:rPr>
                <w:rFonts w:ascii="Times New Roman" w:hAnsi="Times New Roman"/>
                <w:lang w:val="tr-TR" w:eastAsia="tr-TR"/>
              </w:rPr>
              <w:t>operasyonel</w:t>
            </w:r>
            <w:proofErr w:type="spellEnd"/>
            <w:r w:rsidRPr="006434B4">
              <w:rPr>
                <w:rFonts w:ascii="Times New Roman" w:hAnsi="Times New Roman"/>
                <w:lang w:val="tr-TR" w:eastAsia="tr-TR"/>
              </w:rPr>
              <w:t xml:space="preserve"> ve yasal süreçlerin yerine getirilmesi,</w:t>
            </w:r>
          </w:p>
        </w:tc>
      </w:tr>
      <w:tr w:rsidR="00C4737C" w:rsidRPr="006434B4" w14:paraId="4270C7F5" w14:textId="77777777" w:rsidTr="00812B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0005E284" w14:textId="3197629F" w:rsidR="00C4737C" w:rsidRPr="00C4737C" w:rsidRDefault="00C4737C" w:rsidP="00812BD4">
            <w:pPr>
              <w:rPr>
                <w:rFonts w:ascii="Times New Roman" w:hAnsi="Times New Roman"/>
                <w:b w:val="0"/>
                <w:bCs w:val="0"/>
                <w:lang w:val="tr-TR" w:eastAsia="tr-TR"/>
              </w:rPr>
            </w:pPr>
            <w:r>
              <w:rPr>
                <w:rFonts w:ascii="Times New Roman" w:hAnsi="Times New Roman"/>
                <w:b w:val="0"/>
                <w:bCs w:val="0"/>
                <w:lang w:val="tr-TR" w:eastAsia="tr-TR"/>
              </w:rPr>
              <w:t>Potansiyel Müşteri</w:t>
            </w:r>
          </w:p>
        </w:tc>
        <w:tc>
          <w:tcPr>
            <w:tcW w:w="5134" w:type="dxa"/>
          </w:tcPr>
          <w:p w14:paraId="7CCF9414" w14:textId="1026FBBD" w:rsidR="00C4737C" w:rsidRPr="006434B4" w:rsidRDefault="00C4737C" w:rsidP="00812BD4">
            <w:pPr>
              <w:cnfStyle w:val="000000100000" w:firstRow="0" w:lastRow="0" w:firstColumn="0" w:lastColumn="0" w:oddVBand="0" w:evenVBand="0" w:oddHBand="1" w:evenHBand="0" w:firstRowFirstColumn="0" w:firstRowLastColumn="0" w:lastRowFirstColumn="0" w:lastRowLastColumn="0"/>
              <w:rPr>
                <w:rFonts w:ascii="Times New Roman" w:hAnsi="Times New Roman"/>
                <w:lang w:val="tr-TR" w:eastAsia="tr-TR"/>
              </w:rPr>
            </w:pPr>
            <w:r>
              <w:rPr>
                <w:rFonts w:ascii="Times New Roman" w:hAnsi="Times New Roman"/>
                <w:lang w:val="tr-TR" w:eastAsia="tr-TR"/>
              </w:rPr>
              <w:t xml:space="preserve">Pazarlama faaliyetlerinin yürütülmesi, Sözleşme öncesi sorumluluk gereğince işlemlerin yürütülmesi </w:t>
            </w:r>
          </w:p>
        </w:tc>
      </w:tr>
      <w:tr w:rsidR="00C4737C" w:rsidRPr="006434B4" w14:paraId="28E23F6E" w14:textId="77777777" w:rsidTr="00812BD4">
        <w:tc>
          <w:tcPr>
            <w:cnfStyle w:val="001000000000" w:firstRow="0" w:lastRow="0" w:firstColumn="1" w:lastColumn="0" w:oddVBand="0" w:evenVBand="0" w:oddHBand="0" w:evenHBand="0" w:firstRowFirstColumn="0" w:firstRowLastColumn="0" w:lastRowFirstColumn="0" w:lastRowLastColumn="0"/>
            <w:tcW w:w="4505" w:type="dxa"/>
          </w:tcPr>
          <w:p w14:paraId="1D006F56" w14:textId="71079ACE" w:rsidR="00C4737C" w:rsidRPr="00C4737C" w:rsidRDefault="00C4737C" w:rsidP="00812BD4">
            <w:pPr>
              <w:rPr>
                <w:rFonts w:ascii="Times New Roman" w:hAnsi="Times New Roman"/>
                <w:b w:val="0"/>
                <w:bCs w:val="0"/>
                <w:lang w:val="tr-TR" w:eastAsia="tr-TR"/>
              </w:rPr>
            </w:pPr>
            <w:r>
              <w:rPr>
                <w:rFonts w:ascii="Times New Roman" w:hAnsi="Times New Roman"/>
                <w:b w:val="0"/>
                <w:bCs w:val="0"/>
                <w:lang w:val="tr-TR" w:eastAsia="tr-TR"/>
              </w:rPr>
              <w:t>Tüzel Kişi Müşteri Yetkilisi, Hissedarları ve Çalışanları</w:t>
            </w:r>
          </w:p>
        </w:tc>
        <w:tc>
          <w:tcPr>
            <w:tcW w:w="5134" w:type="dxa"/>
          </w:tcPr>
          <w:p w14:paraId="34BBEF90" w14:textId="7C68F1FD" w:rsidR="00C4737C" w:rsidRPr="006434B4" w:rsidRDefault="00C4737C" w:rsidP="00812BD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eastAsia="tr-TR"/>
              </w:rPr>
            </w:pPr>
            <w:r w:rsidRPr="006434B4">
              <w:rPr>
                <w:rFonts w:ascii="Times New Roman" w:hAnsi="Times New Roman"/>
                <w:lang w:val="tr-TR" w:eastAsia="tr-TR"/>
              </w:rPr>
              <w:t xml:space="preserve">Şirketimiz adına </w:t>
            </w:r>
            <w:r>
              <w:rPr>
                <w:rFonts w:ascii="Times New Roman" w:hAnsi="Times New Roman"/>
                <w:lang w:val="tr-TR" w:eastAsia="tr-TR"/>
              </w:rPr>
              <w:t>satılan</w:t>
            </w:r>
            <w:r w:rsidRPr="006434B4">
              <w:rPr>
                <w:rFonts w:ascii="Times New Roman" w:hAnsi="Times New Roman"/>
                <w:lang w:val="tr-TR" w:eastAsia="tr-TR"/>
              </w:rPr>
              <w:t xml:space="preserve"> mal ve hizmetlerle ilgili gerekli </w:t>
            </w:r>
            <w:proofErr w:type="spellStart"/>
            <w:r w:rsidRPr="006434B4">
              <w:rPr>
                <w:rFonts w:ascii="Times New Roman" w:hAnsi="Times New Roman"/>
                <w:lang w:val="tr-TR" w:eastAsia="tr-TR"/>
              </w:rPr>
              <w:t>operasyonel</w:t>
            </w:r>
            <w:proofErr w:type="spellEnd"/>
            <w:r w:rsidRPr="006434B4">
              <w:rPr>
                <w:rFonts w:ascii="Times New Roman" w:hAnsi="Times New Roman"/>
                <w:lang w:val="tr-TR" w:eastAsia="tr-TR"/>
              </w:rPr>
              <w:t xml:space="preserve"> ve yasal süreçlerin yerine getirilmesi,</w:t>
            </w:r>
          </w:p>
        </w:tc>
      </w:tr>
      <w:tr w:rsidR="006434B4" w:rsidRPr="006434B4" w14:paraId="13254795" w14:textId="77777777" w:rsidTr="00812B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19C6B45A" w14:textId="77777777" w:rsidR="00812BD4" w:rsidRPr="006434B4" w:rsidRDefault="00812BD4" w:rsidP="00812BD4">
            <w:pPr>
              <w:rPr>
                <w:rFonts w:ascii="Times New Roman" w:hAnsi="Times New Roman"/>
                <w:b w:val="0"/>
                <w:bCs w:val="0"/>
                <w:lang w:val="tr-TR" w:eastAsia="tr-TR"/>
              </w:rPr>
            </w:pPr>
            <w:r w:rsidRPr="006434B4">
              <w:rPr>
                <w:rFonts w:ascii="Times New Roman" w:hAnsi="Times New Roman"/>
                <w:b w:val="0"/>
                <w:bCs w:val="0"/>
                <w:lang w:val="tr-TR" w:eastAsia="tr-TR"/>
              </w:rPr>
              <w:t>İş Birliği İçinde Olduğumuz Kurumların Çalışanları, Yetkilileri ve Hissedarları</w:t>
            </w:r>
          </w:p>
        </w:tc>
        <w:tc>
          <w:tcPr>
            <w:tcW w:w="5134" w:type="dxa"/>
          </w:tcPr>
          <w:p w14:paraId="770197B1" w14:textId="05337607" w:rsidR="00812BD4" w:rsidRPr="006434B4" w:rsidRDefault="00812BD4" w:rsidP="00812BD4">
            <w:pPr>
              <w:cnfStyle w:val="000000100000" w:firstRow="0" w:lastRow="0" w:firstColumn="0" w:lastColumn="0" w:oddVBand="0" w:evenVBand="0" w:oddHBand="1" w:evenHBand="0" w:firstRowFirstColumn="0" w:firstRowLastColumn="0" w:lastRowFirstColumn="0" w:lastRowLastColumn="0"/>
              <w:rPr>
                <w:rFonts w:ascii="Times New Roman" w:hAnsi="Times New Roman"/>
                <w:lang w:val="tr-TR" w:eastAsia="tr-TR"/>
              </w:rPr>
            </w:pPr>
            <w:r w:rsidRPr="006434B4">
              <w:rPr>
                <w:rFonts w:ascii="Times New Roman" w:hAnsi="Times New Roman"/>
                <w:lang w:val="tr-TR" w:eastAsia="tr-TR"/>
              </w:rPr>
              <w:t xml:space="preserve">İşbirliği içinde olduğumuz kişi veya kurumlarla ilgili her türlü hukuki, ticari ve idari iş ve işlemlerin gereğinin yerine getirilmesi, yapılan </w:t>
            </w:r>
            <w:r w:rsidRPr="006434B4">
              <w:rPr>
                <w:rFonts w:ascii="Times New Roman" w:hAnsi="Times New Roman"/>
                <w:lang w:val="tr-TR" w:eastAsia="tr-TR"/>
              </w:rPr>
              <w:lastRenderedPageBreak/>
              <w:t>işlemlerin kayıt altına alınması</w:t>
            </w:r>
            <w:r w:rsidR="00503222" w:rsidRPr="006434B4">
              <w:rPr>
                <w:rFonts w:ascii="Times New Roman" w:hAnsi="Times New Roman"/>
                <w:lang w:val="tr-TR" w:eastAsia="tr-TR"/>
              </w:rPr>
              <w:t xml:space="preserve">, hizmetlerimiz </w:t>
            </w:r>
            <w:proofErr w:type="gramStart"/>
            <w:r w:rsidR="00503222" w:rsidRPr="006434B4">
              <w:rPr>
                <w:rFonts w:ascii="Times New Roman" w:hAnsi="Times New Roman"/>
                <w:lang w:val="tr-TR" w:eastAsia="tr-TR"/>
              </w:rPr>
              <w:t>dahilinde</w:t>
            </w:r>
            <w:r w:rsidR="00C4737C">
              <w:rPr>
                <w:rFonts w:ascii="Times New Roman" w:hAnsi="Times New Roman"/>
                <w:lang w:val="tr-TR" w:eastAsia="tr-TR"/>
              </w:rPr>
              <w:t>ki</w:t>
            </w:r>
            <w:proofErr w:type="gramEnd"/>
            <w:r w:rsidR="00503222" w:rsidRPr="006434B4">
              <w:rPr>
                <w:rFonts w:ascii="Times New Roman" w:hAnsi="Times New Roman"/>
                <w:lang w:val="tr-TR" w:eastAsia="tr-TR"/>
              </w:rPr>
              <w:t xml:space="preserve"> işlemlerin yapılması</w:t>
            </w:r>
          </w:p>
        </w:tc>
      </w:tr>
      <w:tr w:rsidR="006434B4" w:rsidRPr="006434B4" w14:paraId="629D0A8B" w14:textId="77777777" w:rsidTr="00812BD4">
        <w:tc>
          <w:tcPr>
            <w:cnfStyle w:val="001000000000" w:firstRow="0" w:lastRow="0" w:firstColumn="1" w:lastColumn="0" w:oddVBand="0" w:evenVBand="0" w:oddHBand="0" w:evenHBand="0" w:firstRowFirstColumn="0" w:firstRowLastColumn="0" w:lastRowFirstColumn="0" w:lastRowLastColumn="0"/>
            <w:tcW w:w="4505" w:type="dxa"/>
          </w:tcPr>
          <w:p w14:paraId="1837D05C" w14:textId="77777777" w:rsidR="00812BD4" w:rsidRPr="006434B4" w:rsidRDefault="00812BD4" w:rsidP="00812BD4">
            <w:pPr>
              <w:rPr>
                <w:rFonts w:ascii="Times New Roman" w:hAnsi="Times New Roman"/>
                <w:b w:val="0"/>
                <w:bCs w:val="0"/>
                <w:lang w:val="tr-TR" w:eastAsia="tr-TR"/>
              </w:rPr>
            </w:pPr>
            <w:r w:rsidRPr="006434B4">
              <w:rPr>
                <w:rFonts w:ascii="Times New Roman" w:hAnsi="Times New Roman"/>
                <w:b w:val="0"/>
                <w:bCs w:val="0"/>
                <w:lang w:val="tr-TR" w:eastAsia="tr-TR"/>
              </w:rPr>
              <w:lastRenderedPageBreak/>
              <w:t>Mal/Hizmet Tedarikçi Hissedarı veya Yetkilisi</w:t>
            </w:r>
          </w:p>
        </w:tc>
        <w:tc>
          <w:tcPr>
            <w:tcW w:w="5134" w:type="dxa"/>
          </w:tcPr>
          <w:p w14:paraId="304119DD" w14:textId="3EE1B209" w:rsidR="00812BD4" w:rsidRPr="006434B4" w:rsidRDefault="00812BD4" w:rsidP="00812BD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eastAsia="tr-TR"/>
              </w:rPr>
            </w:pPr>
            <w:r w:rsidRPr="006434B4">
              <w:rPr>
                <w:rFonts w:ascii="Times New Roman" w:hAnsi="Times New Roman"/>
                <w:lang w:val="tr-TR" w:eastAsia="tr-TR"/>
              </w:rPr>
              <w:t xml:space="preserve">Şirketimiz adına alınan mal ve hizmetlerle ilgili gerekli </w:t>
            </w:r>
            <w:proofErr w:type="spellStart"/>
            <w:r w:rsidRPr="006434B4">
              <w:rPr>
                <w:rFonts w:ascii="Times New Roman" w:hAnsi="Times New Roman"/>
                <w:lang w:val="tr-TR" w:eastAsia="tr-TR"/>
              </w:rPr>
              <w:t>operasyonel</w:t>
            </w:r>
            <w:proofErr w:type="spellEnd"/>
            <w:r w:rsidRPr="006434B4">
              <w:rPr>
                <w:rFonts w:ascii="Times New Roman" w:hAnsi="Times New Roman"/>
                <w:lang w:val="tr-TR" w:eastAsia="tr-TR"/>
              </w:rPr>
              <w:t xml:space="preserve"> ve yasal süreçlerin yerine getirilmesi, yasal zorunlulukların yerine getirilmesi </w:t>
            </w:r>
          </w:p>
          <w:p w14:paraId="4C89EEDA" w14:textId="77777777" w:rsidR="00812BD4" w:rsidRPr="006434B4" w:rsidRDefault="00812BD4" w:rsidP="00812BD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eastAsia="tr-TR"/>
              </w:rPr>
            </w:pPr>
          </w:p>
        </w:tc>
      </w:tr>
      <w:tr w:rsidR="006434B4" w:rsidRPr="006434B4" w14:paraId="09755F3B" w14:textId="77777777" w:rsidTr="00812B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64D911F8" w14:textId="77777777" w:rsidR="00812BD4" w:rsidRPr="006434B4" w:rsidRDefault="00812BD4" w:rsidP="00812BD4">
            <w:pPr>
              <w:rPr>
                <w:rFonts w:ascii="Times New Roman" w:hAnsi="Times New Roman"/>
                <w:b w:val="0"/>
                <w:bCs w:val="0"/>
                <w:lang w:val="tr-TR" w:eastAsia="tr-TR"/>
              </w:rPr>
            </w:pPr>
            <w:r w:rsidRPr="006434B4">
              <w:rPr>
                <w:rFonts w:ascii="Times New Roman" w:hAnsi="Times New Roman"/>
                <w:b w:val="0"/>
                <w:bCs w:val="0"/>
                <w:lang w:val="tr-TR" w:eastAsia="tr-TR"/>
              </w:rPr>
              <w:t xml:space="preserve">Şirket </w:t>
            </w:r>
            <w:proofErr w:type="gramStart"/>
            <w:r w:rsidRPr="006434B4">
              <w:rPr>
                <w:rFonts w:ascii="Times New Roman" w:hAnsi="Times New Roman"/>
                <w:b w:val="0"/>
                <w:bCs w:val="0"/>
                <w:lang w:val="tr-TR" w:eastAsia="tr-TR"/>
              </w:rPr>
              <w:t>Dahilinde</w:t>
            </w:r>
            <w:proofErr w:type="gramEnd"/>
            <w:r w:rsidRPr="006434B4">
              <w:rPr>
                <w:rFonts w:ascii="Times New Roman" w:hAnsi="Times New Roman"/>
                <w:b w:val="0"/>
                <w:bCs w:val="0"/>
                <w:lang w:val="tr-TR" w:eastAsia="tr-TR"/>
              </w:rPr>
              <w:t xml:space="preserve"> İmza Yetkisi Olan Çalışan</w:t>
            </w:r>
          </w:p>
        </w:tc>
        <w:tc>
          <w:tcPr>
            <w:tcW w:w="5134" w:type="dxa"/>
          </w:tcPr>
          <w:p w14:paraId="76933C18" w14:textId="4714D0FF" w:rsidR="00812BD4" w:rsidRPr="006434B4" w:rsidRDefault="00812BD4" w:rsidP="00812BD4">
            <w:pPr>
              <w:cnfStyle w:val="000000100000" w:firstRow="0" w:lastRow="0" w:firstColumn="0" w:lastColumn="0" w:oddVBand="0" w:evenVBand="0" w:oddHBand="1" w:evenHBand="0" w:firstRowFirstColumn="0" w:firstRowLastColumn="0" w:lastRowFirstColumn="0" w:lastRowLastColumn="0"/>
              <w:rPr>
                <w:rFonts w:ascii="Times New Roman" w:hAnsi="Times New Roman"/>
                <w:lang w:val="tr-TR" w:eastAsia="tr-TR"/>
              </w:rPr>
            </w:pPr>
            <w:r w:rsidRPr="006434B4">
              <w:rPr>
                <w:rFonts w:ascii="Times New Roman" w:hAnsi="Times New Roman"/>
                <w:lang w:val="tr-TR" w:eastAsia="tr-TR"/>
              </w:rPr>
              <w:t>Şirket çalışanlarına yapılacak ödemelerle ilgili otomatik ödeme talimatlarının verilmesi gibi Şirket adına yapılacak iş ve işlemlerin yetkilendirmelerinin sağlanması</w:t>
            </w:r>
            <w:r w:rsidR="001A75A1" w:rsidRPr="006434B4">
              <w:rPr>
                <w:rFonts w:ascii="Times New Roman" w:hAnsi="Times New Roman"/>
                <w:lang w:val="tr-TR" w:eastAsia="tr-TR"/>
              </w:rPr>
              <w:t>, imza sirküleri çıkarılması, noter işlemleri</w:t>
            </w:r>
          </w:p>
        </w:tc>
      </w:tr>
      <w:tr w:rsidR="006434B4" w:rsidRPr="006434B4" w14:paraId="6E732ED6" w14:textId="77777777" w:rsidTr="00812BD4">
        <w:tc>
          <w:tcPr>
            <w:cnfStyle w:val="001000000000" w:firstRow="0" w:lastRow="0" w:firstColumn="1" w:lastColumn="0" w:oddVBand="0" w:evenVBand="0" w:oddHBand="0" w:evenHBand="0" w:firstRowFirstColumn="0" w:firstRowLastColumn="0" w:lastRowFirstColumn="0" w:lastRowLastColumn="0"/>
            <w:tcW w:w="4505" w:type="dxa"/>
          </w:tcPr>
          <w:p w14:paraId="76D30D4F" w14:textId="77777777" w:rsidR="00812BD4" w:rsidRPr="006434B4" w:rsidRDefault="00812BD4" w:rsidP="00812BD4">
            <w:pPr>
              <w:rPr>
                <w:rFonts w:ascii="Times New Roman" w:hAnsi="Times New Roman"/>
                <w:b w:val="0"/>
                <w:bCs w:val="0"/>
                <w:lang w:val="tr-TR" w:eastAsia="tr-TR"/>
              </w:rPr>
            </w:pPr>
            <w:r w:rsidRPr="006434B4">
              <w:rPr>
                <w:rFonts w:ascii="Times New Roman" w:hAnsi="Times New Roman"/>
                <w:b w:val="0"/>
                <w:bCs w:val="0"/>
                <w:lang w:val="tr-TR" w:eastAsia="tr-TR"/>
              </w:rPr>
              <w:t>Üçüncü Kişiler</w:t>
            </w:r>
          </w:p>
        </w:tc>
        <w:tc>
          <w:tcPr>
            <w:tcW w:w="5134" w:type="dxa"/>
          </w:tcPr>
          <w:p w14:paraId="19B2765B" w14:textId="5E63DC3F" w:rsidR="00812BD4" w:rsidRPr="006434B4" w:rsidRDefault="002549E3" w:rsidP="00812BD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eastAsia="tr-TR"/>
              </w:rPr>
            </w:pPr>
            <w:proofErr w:type="gramStart"/>
            <w:r w:rsidRPr="006434B4">
              <w:rPr>
                <w:rFonts w:ascii="Times New Roman" w:hAnsi="Times New Roman"/>
                <w:lang w:val="tr-TR" w:eastAsia="tr-TR"/>
              </w:rPr>
              <w:t>iş</w:t>
            </w:r>
            <w:proofErr w:type="gramEnd"/>
            <w:r w:rsidRPr="006434B4">
              <w:rPr>
                <w:rFonts w:ascii="Times New Roman" w:hAnsi="Times New Roman"/>
                <w:lang w:val="tr-TR" w:eastAsia="tr-TR"/>
              </w:rPr>
              <w:t xml:space="preserve"> başvurularında </w:t>
            </w:r>
            <w:r w:rsidR="009A73CC" w:rsidRPr="006434B4">
              <w:rPr>
                <w:rFonts w:ascii="Times New Roman" w:hAnsi="Times New Roman"/>
                <w:lang w:val="tr-TR" w:eastAsia="tr-TR"/>
              </w:rPr>
              <w:t>başvurucunun isteğine göre referans olarak gösterilen kişilerin bilgilerinin referans olarak kayıtlarda bulunması</w:t>
            </w:r>
            <w:r w:rsidR="00C4737C">
              <w:rPr>
                <w:rFonts w:ascii="Times New Roman" w:hAnsi="Times New Roman"/>
                <w:lang w:val="tr-TR" w:eastAsia="tr-TR"/>
              </w:rPr>
              <w:t>, yasal işlemlerin takip edilmesi,</w:t>
            </w:r>
          </w:p>
        </w:tc>
      </w:tr>
      <w:tr w:rsidR="006434B4" w:rsidRPr="006434B4" w14:paraId="3DC13A9C" w14:textId="77777777" w:rsidTr="00812B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53D8C745" w14:textId="77777777" w:rsidR="00812BD4" w:rsidRPr="006434B4" w:rsidRDefault="00812BD4" w:rsidP="00812BD4">
            <w:pPr>
              <w:rPr>
                <w:rFonts w:ascii="Times New Roman" w:hAnsi="Times New Roman"/>
                <w:b w:val="0"/>
                <w:bCs w:val="0"/>
                <w:lang w:val="tr-TR" w:eastAsia="tr-TR"/>
              </w:rPr>
            </w:pPr>
            <w:r w:rsidRPr="006434B4">
              <w:rPr>
                <w:rFonts w:ascii="Times New Roman" w:hAnsi="Times New Roman"/>
                <w:b w:val="0"/>
                <w:bCs w:val="0"/>
                <w:lang w:val="tr-TR" w:eastAsia="tr-TR"/>
              </w:rPr>
              <w:t>Ziyaretçi</w:t>
            </w:r>
          </w:p>
        </w:tc>
        <w:tc>
          <w:tcPr>
            <w:tcW w:w="5134" w:type="dxa"/>
          </w:tcPr>
          <w:p w14:paraId="3E6181E6" w14:textId="3805329B" w:rsidR="00812BD4" w:rsidRPr="006434B4" w:rsidRDefault="00812BD4" w:rsidP="00812BD4">
            <w:pPr>
              <w:cnfStyle w:val="000000100000" w:firstRow="0" w:lastRow="0" w:firstColumn="0" w:lastColumn="0" w:oddVBand="0" w:evenVBand="0" w:oddHBand="1" w:evenHBand="0" w:firstRowFirstColumn="0" w:firstRowLastColumn="0" w:lastRowFirstColumn="0" w:lastRowLastColumn="0"/>
              <w:rPr>
                <w:rFonts w:ascii="Times New Roman" w:hAnsi="Times New Roman"/>
                <w:lang w:val="tr-TR" w:eastAsia="tr-TR"/>
              </w:rPr>
            </w:pPr>
            <w:r w:rsidRPr="006434B4">
              <w:rPr>
                <w:rFonts w:ascii="Times New Roman" w:hAnsi="Times New Roman"/>
                <w:lang w:val="tr-TR" w:eastAsia="tr-TR"/>
              </w:rPr>
              <w:t xml:space="preserve">Şirketimiz işyerlerinin giriş-çıkış kayıtlarının tutulması, </w:t>
            </w:r>
            <w:proofErr w:type="spellStart"/>
            <w:r w:rsidR="001A75A1" w:rsidRPr="006434B4">
              <w:rPr>
                <w:rFonts w:ascii="Times New Roman" w:hAnsi="Times New Roman"/>
                <w:lang w:val="tr-TR" w:eastAsia="tr-TR"/>
              </w:rPr>
              <w:t>log</w:t>
            </w:r>
            <w:proofErr w:type="spellEnd"/>
            <w:r w:rsidR="001A75A1" w:rsidRPr="006434B4">
              <w:rPr>
                <w:rFonts w:ascii="Times New Roman" w:hAnsi="Times New Roman"/>
                <w:lang w:val="tr-TR" w:eastAsia="tr-TR"/>
              </w:rPr>
              <w:t xml:space="preserve"> kayıtlarının tutulması</w:t>
            </w:r>
          </w:p>
        </w:tc>
      </w:tr>
    </w:tbl>
    <w:p w14:paraId="38F23549" w14:textId="77777777" w:rsidR="00812BD4" w:rsidRPr="006434B4" w:rsidRDefault="00812BD4" w:rsidP="00812BD4">
      <w:pPr>
        <w:rPr>
          <w:rFonts w:ascii="Times New Roman" w:hAnsi="Times New Roman"/>
          <w:lang w:val="tr-TR" w:eastAsia="tr-TR"/>
        </w:rPr>
      </w:pPr>
    </w:p>
    <w:p w14:paraId="3EF2F75A" w14:textId="77777777" w:rsidR="00812BD4" w:rsidRPr="006434B4" w:rsidRDefault="00812BD4" w:rsidP="00812BD4">
      <w:pPr>
        <w:rPr>
          <w:rFonts w:ascii="Times New Roman" w:hAnsi="Times New Roman"/>
          <w:lang w:val="tr-TR" w:eastAsia="tr-TR"/>
        </w:rPr>
      </w:pPr>
    </w:p>
    <w:p w14:paraId="782BB210" w14:textId="77777777" w:rsidR="008A1391" w:rsidRPr="006434B4" w:rsidRDefault="008A1391" w:rsidP="008A1391">
      <w:pPr>
        <w:pStyle w:val="Balk1"/>
        <w:numPr>
          <w:ilvl w:val="0"/>
          <w:numId w:val="0"/>
        </w:numPr>
        <w:spacing w:before="0" w:after="0" w:line="276" w:lineRule="auto"/>
        <w:ind w:left="502" w:hanging="502"/>
        <w:rPr>
          <w:rFonts w:ascii="Times New Roman" w:hAnsi="Times New Roman" w:cs="Times New Roman"/>
          <w:color w:val="auto"/>
          <w:szCs w:val="24"/>
          <w:lang w:val="tr-TR"/>
        </w:rPr>
      </w:pPr>
      <w:bookmarkStart w:id="21" w:name="_Toc531535581"/>
      <w:bookmarkStart w:id="22" w:name="_Toc29976975"/>
      <w:r w:rsidRPr="006434B4">
        <w:rPr>
          <w:rFonts w:ascii="Times New Roman" w:hAnsi="Times New Roman" w:cs="Times New Roman"/>
          <w:color w:val="auto"/>
          <w:szCs w:val="24"/>
          <w:lang w:val="tr-TR"/>
        </w:rPr>
        <w:t>EK 3 – Kişisel Veri Kategorileri</w:t>
      </w:r>
      <w:bookmarkEnd w:id="21"/>
      <w:bookmarkEnd w:id="22"/>
    </w:p>
    <w:p w14:paraId="3F5B0FB7" w14:textId="77777777" w:rsidR="008A1391" w:rsidRPr="006434B4" w:rsidRDefault="008A1391" w:rsidP="008A1391">
      <w:pPr>
        <w:rPr>
          <w:rFonts w:ascii="Times New Roman" w:hAnsi="Times New Roman"/>
          <w:b/>
          <w:bCs/>
          <w:lang w:val="tr-TR" w:eastAsia="tr-TR"/>
        </w:rPr>
      </w:pPr>
    </w:p>
    <w:tbl>
      <w:tblPr>
        <w:tblStyle w:val="KlavuzTablo2-Vurgu1"/>
        <w:tblW w:w="9780" w:type="dxa"/>
        <w:tblLook w:val="04A0" w:firstRow="1" w:lastRow="0" w:firstColumn="1" w:lastColumn="0" w:noHBand="0" w:noVBand="1"/>
      </w:tblPr>
      <w:tblGrid>
        <w:gridCol w:w="3402"/>
        <w:gridCol w:w="6378"/>
      </w:tblGrid>
      <w:tr w:rsidR="00FD7DBC" w:rsidRPr="00FD08E8" w14:paraId="71603189" w14:textId="77777777" w:rsidTr="003E4F1F">
        <w:trPr>
          <w:cnfStyle w:val="100000000000" w:firstRow="1" w:lastRow="0" w:firstColumn="0" w:lastColumn="0" w:oddVBand="0" w:evenVBand="0" w:oddHBand="0"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3402" w:type="dxa"/>
            <w:vAlign w:val="center"/>
            <w:hideMark/>
          </w:tcPr>
          <w:p w14:paraId="5158775F" w14:textId="77777777" w:rsidR="00FD7DBC" w:rsidRPr="00FD08E8" w:rsidRDefault="00FD7DBC" w:rsidP="003E4F1F">
            <w:pPr>
              <w:rPr>
                <w:rFonts w:ascii="Times New Roman" w:eastAsia="Times New Roman" w:hAnsi="Times New Roman"/>
                <w:lang w:val="tr-TR" w:eastAsia="en-GB"/>
              </w:rPr>
            </w:pPr>
            <w:r w:rsidRPr="00FD08E8">
              <w:rPr>
                <w:rFonts w:ascii="Times New Roman" w:eastAsia="Times New Roman" w:hAnsi="Times New Roman"/>
                <w:lang w:val="tr-TR" w:eastAsia="en-GB"/>
              </w:rPr>
              <w:t>Kişisel Veri Kategorileri</w:t>
            </w:r>
          </w:p>
        </w:tc>
        <w:tc>
          <w:tcPr>
            <w:tcW w:w="6378" w:type="dxa"/>
            <w:noWrap/>
            <w:vAlign w:val="center"/>
            <w:hideMark/>
          </w:tcPr>
          <w:p w14:paraId="49E8570C" w14:textId="77777777" w:rsidR="00FD7DBC" w:rsidRPr="00FD08E8" w:rsidRDefault="00FD7DBC" w:rsidP="003E4F1F">
            <w:pPr>
              <w:ind w:left="174"/>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lang w:val="tr-TR" w:eastAsia="en-GB"/>
              </w:rPr>
            </w:pPr>
            <w:r w:rsidRPr="00FD08E8">
              <w:rPr>
                <w:rFonts w:ascii="Times New Roman" w:eastAsia="Times New Roman" w:hAnsi="Times New Roman"/>
                <w:lang w:val="tr-TR" w:eastAsia="en-GB"/>
              </w:rPr>
              <w:t>Kişisel Veri Türleri</w:t>
            </w:r>
          </w:p>
        </w:tc>
      </w:tr>
      <w:tr w:rsidR="00FD7DBC" w:rsidRPr="00FD08E8" w14:paraId="2FBCBF17" w14:textId="77777777" w:rsidTr="003E4F1F">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3402" w:type="dxa"/>
            <w:vAlign w:val="center"/>
            <w:hideMark/>
          </w:tcPr>
          <w:p w14:paraId="12594E3B" w14:textId="77777777" w:rsidR="00FD7DBC" w:rsidRPr="00FD08E8" w:rsidRDefault="00FD7DBC" w:rsidP="003E4F1F">
            <w:pPr>
              <w:ind w:left="174"/>
              <w:rPr>
                <w:rFonts w:ascii="Times New Roman" w:eastAsia="Times New Roman" w:hAnsi="Times New Roman"/>
                <w:b w:val="0"/>
                <w:bCs w:val="0"/>
                <w:lang w:val="tr-TR" w:eastAsia="en-GB"/>
              </w:rPr>
            </w:pPr>
            <w:r w:rsidRPr="00FD08E8">
              <w:rPr>
                <w:rFonts w:ascii="Times New Roman" w:eastAsia="Times New Roman" w:hAnsi="Times New Roman"/>
                <w:b w:val="0"/>
                <w:bCs w:val="0"/>
                <w:lang w:val="tr-TR" w:eastAsia="en-GB"/>
              </w:rPr>
              <w:t>İletişim Bilgisi</w:t>
            </w:r>
          </w:p>
        </w:tc>
        <w:tc>
          <w:tcPr>
            <w:tcW w:w="6378" w:type="dxa"/>
            <w:noWrap/>
            <w:vAlign w:val="center"/>
            <w:hideMark/>
          </w:tcPr>
          <w:p w14:paraId="071AF1D9" w14:textId="7AA6CBB5" w:rsidR="00FD7DBC" w:rsidRPr="00FD08E8" w:rsidRDefault="00FD7DBC" w:rsidP="003E4F1F">
            <w:pPr>
              <w:ind w:left="17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val="tr-TR" w:eastAsia="en-GB"/>
              </w:rPr>
            </w:pPr>
            <w:r w:rsidRPr="00FD08E8">
              <w:rPr>
                <w:rFonts w:ascii="Times New Roman" w:eastAsia="Times New Roman" w:hAnsi="Times New Roman"/>
                <w:lang w:val="tr-TR" w:eastAsia="en-GB"/>
              </w:rPr>
              <w:t>Cep Telefon No, Adres Bilgisi, E-Mail</w:t>
            </w:r>
            <w:r>
              <w:rPr>
                <w:rFonts w:ascii="Times New Roman" w:eastAsia="Times New Roman" w:hAnsi="Times New Roman"/>
                <w:lang w:val="tr-TR" w:eastAsia="en-GB"/>
              </w:rPr>
              <w:t xml:space="preserve">, Ev Telefon No, </w:t>
            </w:r>
            <w:proofErr w:type="spellStart"/>
            <w:r w:rsidR="00E57B45">
              <w:rPr>
                <w:rFonts w:ascii="Times New Roman" w:eastAsia="Times New Roman" w:hAnsi="Times New Roman"/>
                <w:lang w:val="tr-TR" w:eastAsia="en-GB"/>
              </w:rPr>
              <w:t>Fax</w:t>
            </w:r>
            <w:proofErr w:type="spellEnd"/>
            <w:r w:rsidR="00E57B45">
              <w:rPr>
                <w:rFonts w:ascii="Times New Roman" w:eastAsia="Times New Roman" w:hAnsi="Times New Roman"/>
                <w:lang w:val="tr-TR" w:eastAsia="en-GB"/>
              </w:rPr>
              <w:t xml:space="preserve"> Numarası,</w:t>
            </w:r>
          </w:p>
        </w:tc>
      </w:tr>
      <w:tr w:rsidR="00FD7DBC" w:rsidRPr="00FD08E8" w14:paraId="0161CD78" w14:textId="77777777" w:rsidTr="003E4F1F">
        <w:trPr>
          <w:trHeight w:val="500"/>
        </w:trPr>
        <w:tc>
          <w:tcPr>
            <w:cnfStyle w:val="001000000000" w:firstRow="0" w:lastRow="0" w:firstColumn="1" w:lastColumn="0" w:oddVBand="0" w:evenVBand="0" w:oddHBand="0" w:evenHBand="0" w:firstRowFirstColumn="0" w:firstRowLastColumn="0" w:lastRowFirstColumn="0" w:lastRowLastColumn="0"/>
            <w:tcW w:w="3402" w:type="dxa"/>
            <w:vAlign w:val="center"/>
            <w:hideMark/>
          </w:tcPr>
          <w:p w14:paraId="76FBA41A" w14:textId="77777777" w:rsidR="00FD7DBC" w:rsidRPr="00FD08E8" w:rsidRDefault="00FD7DBC" w:rsidP="003E4F1F">
            <w:pPr>
              <w:ind w:left="174"/>
              <w:rPr>
                <w:rFonts w:ascii="Times New Roman" w:eastAsia="Times New Roman" w:hAnsi="Times New Roman"/>
                <w:b w:val="0"/>
                <w:bCs w:val="0"/>
                <w:lang w:val="tr-TR" w:eastAsia="en-GB"/>
              </w:rPr>
            </w:pPr>
            <w:r w:rsidRPr="00FD08E8">
              <w:rPr>
                <w:rFonts w:ascii="Times New Roman" w:eastAsia="Times New Roman" w:hAnsi="Times New Roman"/>
                <w:b w:val="0"/>
                <w:bCs w:val="0"/>
                <w:lang w:val="tr-TR" w:eastAsia="en-GB"/>
              </w:rPr>
              <w:t>Çalışan Aday Bilgisi</w:t>
            </w:r>
          </w:p>
        </w:tc>
        <w:tc>
          <w:tcPr>
            <w:tcW w:w="6378" w:type="dxa"/>
            <w:noWrap/>
            <w:vAlign w:val="center"/>
            <w:hideMark/>
          </w:tcPr>
          <w:p w14:paraId="2ED375FA" w14:textId="77777777" w:rsidR="00FD7DBC" w:rsidRPr="00FD08E8" w:rsidRDefault="00FD7DBC" w:rsidP="003E4F1F">
            <w:pPr>
              <w:ind w:left="17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val="tr-TR" w:eastAsia="en-GB"/>
              </w:rPr>
            </w:pPr>
            <w:r>
              <w:rPr>
                <w:rFonts w:ascii="Times New Roman" w:eastAsia="Times New Roman" w:hAnsi="Times New Roman"/>
                <w:lang w:val="tr-TR" w:eastAsia="en-GB"/>
              </w:rPr>
              <w:t>CV Bilgisi</w:t>
            </w:r>
          </w:p>
        </w:tc>
      </w:tr>
      <w:tr w:rsidR="00FD7DBC" w:rsidRPr="00FD08E8" w14:paraId="4A7BDC0C" w14:textId="77777777" w:rsidTr="003E4F1F">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3402" w:type="dxa"/>
            <w:vAlign w:val="center"/>
            <w:hideMark/>
          </w:tcPr>
          <w:p w14:paraId="20141950" w14:textId="77777777" w:rsidR="00FD7DBC" w:rsidRPr="00FD08E8" w:rsidRDefault="00FD7DBC" w:rsidP="003E4F1F">
            <w:pPr>
              <w:ind w:left="174"/>
              <w:rPr>
                <w:rFonts w:ascii="Times New Roman" w:eastAsia="Times New Roman" w:hAnsi="Times New Roman"/>
                <w:b w:val="0"/>
                <w:bCs w:val="0"/>
                <w:lang w:val="tr-TR" w:eastAsia="en-GB"/>
              </w:rPr>
            </w:pPr>
            <w:r w:rsidRPr="00FD08E8">
              <w:rPr>
                <w:rFonts w:ascii="Times New Roman" w:eastAsia="Times New Roman" w:hAnsi="Times New Roman"/>
                <w:b w:val="0"/>
                <w:bCs w:val="0"/>
                <w:lang w:val="tr-TR" w:eastAsia="en-GB"/>
              </w:rPr>
              <w:t>Görsel ve İşitsel Veri</w:t>
            </w:r>
          </w:p>
        </w:tc>
        <w:tc>
          <w:tcPr>
            <w:tcW w:w="6378" w:type="dxa"/>
            <w:noWrap/>
            <w:vAlign w:val="center"/>
            <w:hideMark/>
          </w:tcPr>
          <w:p w14:paraId="3E1BC5B1" w14:textId="77777777" w:rsidR="00FD7DBC" w:rsidRPr="00FD08E8" w:rsidRDefault="00FD7DBC" w:rsidP="003E4F1F">
            <w:pPr>
              <w:ind w:left="17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val="tr-TR" w:eastAsia="en-GB"/>
              </w:rPr>
            </w:pPr>
            <w:r w:rsidRPr="00FD08E8">
              <w:rPr>
                <w:rFonts w:ascii="Times New Roman" w:eastAsia="Times New Roman" w:hAnsi="Times New Roman"/>
                <w:lang w:val="tr-TR" w:eastAsia="en-GB"/>
              </w:rPr>
              <w:t>Fotoğraf, Video</w:t>
            </w:r>
          </w:p>
        </w:tc>
      </w:tr>
      <w:tr w:rsidR="00FD7DBC" w:rsidRPr="00FD08E8" w14:paraId="781BAB47" w14:textId="77777777" w:rsidTr="003E4F1F">
        <w:trPr>
          <w:trHeight w:val="500"/>
        </w:trPr>
        <w:tc>
          <w:tcPr>
            <w:cnfStyle w:val="001000000000" w:firstRow="0" w:lastRow="0" w:firstColumn="1" w:lastColumn="0" w:oddVBand="0" w:evenVBand="0" w:oddHBand="0" w:evenHBand="0" w:firstRowFirstColumn="0" w:firstRowLastColumn="0" w:lastRowFirstColumn="0" w:lastRowLastColumn="0"/>
            <w:tcW w:w="3402" w:type="dxa"/>
            <w:vAlign w:val="center"/>
            <w:hideMark/>
          </w:tcPr>
          <w:p w14:paraId="0CB5981F" w14:textId="77777777" w:rsidR="00FD7DBC" w:rsidRPr="00FD08E8" w:rsidRDefault="00FD7DBC" w:rsidP="003E4F1F">
            <w:pPr>
              <w:ind w:left="174"/>
              <w:rPr>
                <w:rFonts w:ascii="Times New Roman" w:eastAsia="Times New Roman" w:hAnsi="Times New Roman"/>
                <w:b w:val="0"/>
                <w:bCs w:val="0"/>
                <w:lang w:val="tr-TR" w:eastAsia="en-GB"/>
              </w:rPr>
            </w:pPr>
            <w:r w:rsidRPr="00FD08E8">
              <w:rPr>
                <w:rFonts w:ascii="Times New Roman" w:eastAsia="Times New Roman" w:hAnsi="Times New Roman"/>
                <w:b w:val="0"/>
                <w:bCs w:val="0"/>
                <w:lang w:val="tr-TR" w:eastAsia="en-GB"/>
              </w:rPr>
              <w:t>Hukuki İşlem Bilgisi</w:t>
            </w:r>
          </w:p>
        </w:tc>
        <w:tc>
          <w:tcPr>
            <w:tcW w:w="6378" w:type="dxa"/>
            <w:noWrap/>
            <w:vAlign w:val="center"/>
            <w:hideMark/>
          </w:tcPr>
          <w:p w14:paraId="2D9995FC" w14:textId="3006625F" w:rsidR="00FD7DBC" w:rsidRPr="00FD08E8" w:rsidRDefault="00FD7DBC" w:rsidP="003E4F1F">
            <w:pPr>
              <w:ind w:left="17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val="tr-TR" w:eastAsia="en-GB"/>
              </w:rPr>
            </w:pPr>
            <w:r w:rsidRPr="00FD08E8">
              <w:rPr>
                <w:rFonts w:ascii="Times New Roman" w:eastAsia="Times New Roman" w:hAnsi="Times New Roman"/>
                <w:lang w:val="tr-TR" w:eastAsia="en-GB"/>
              </w:rPr>
              <w:t>İmza, İcra-Maaş Haczi-Nafaka Bilgileri, İcra Dosyası Bilgileri</w:t>
            </w:r>
            <w:r>
              <w:rPr>
                <w:rFonts w:ascii="Times New Roman" w:eastAsia="Times New Roman" w:hAnsi="Times New Roman"/>
                <w:lang w:val="tr-TR" w:eastAsia="en-GB"/>
              </w:rPr>
              <w:t>, Trafik Cezası Bilgileri</w:t>
            </w:r>
            <w:r w:rsidR="00E57B45">
              <w:rPr>
                <w:rFonts w:ascii="Times New Roman" w:eastAsia="Times New Roman" w:hAnsi="Times New Roman"/>
                <w:lang w:val="tr-TR" w:eastAsia="en-GB"/>
              </w:rPr>
              <w:t>, Dava Detay Bilgileri</w:t>
            </w:r>
          </w:p>
        </w:tc>
      </w:tr>
      <w:tr w:rsidR="00FD7DBC" w:rsidRPr="00FD08E8" w14:paraId="220D47B3" w14:textId="77777777" w:rsidTr="003E4F1F">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3402" w:type="dxa"/>
            <w:vAlign w:val="center"/>
            <w:hideMark/>
          </w:tcPr>
          <w:p w14:paraId="5886AE9D" w14:textId="77777777" w:rsidR="00FD7DBC" w:rsidRPr="00FD08E8" w:rsidRDefault="00FD7DBC" w:rsidP="003E4F1F">
            <w:pPr>
              <w:ind w:left="174"/>
              <w:rPr>
                <w:rFonts w:ascii="Times New Roman" w:eastAsia="Times New Roman" w:hAnsi="Times New Roman"/>
                <w:b w:val="0"/>
                <w:bCs w:val="0"/>
                <w:lang w:val="tr-TR" w:eastAsia="en-GB"/>
              </w:rPr>
            </w:pPr>
            <w:r w:rsidRPr="00FD08E8">
              <w:rPr>
                <w:rFonts w:ascii="Times New Roman" w:eastAsia="Times New Roman" w:hAnsi="Times New Roman"/>
                <w:b w:val="0"/>
                <w:bCs w:val="0"/>
                <w:lang w:val="tr-TR" w:eastAsia="en-GB"/>
              </w:rPr>
              <w:t>İşlem Güvenliği Bilgisi</w:t>
            </w:r>
          </w:p>
        </w:tc>
        <w:tc>
          <w:tcPr>
            <w:tcW w:w="6378" w:type="dxa"/>
            <w:noWrap/>
            <w:vAlign w:val="center"/>
            <w:hideMark/>
          </w:tcPr>
          <w:p w14:paraId="41E5A58F" w14:textId="77777777" w:rsidR="00FD7DBC" w:rsidRPr="00FD08E8" w:rsidRDefault="00FD7DBC" w:rsidP="003E4F1F">
            <w:pPr>
              <w:ind w:left="17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val="tr-TR" w:eastAsia="en-GB"/>
              </w:rPr>
            </w:pPr>
            <w:r w:rsidRPr="00FD08E8">
              <w:rPr>
                <w:rFonts w:ascii="Times New Roman" w:eastAsia="Times New Roman" w:hAnsi="Times New Roman"/>
                <w:lang w:val="tr-TR" w:eastAsia="en-GB"/>
              </w:rPr>
              <w:t>IP Bilgisi, Bilgisayar ID Bilgisi</w:t>
            </w:r>
            <w:r>
              <w:rPr>
                <w:rFonts w:ascii="Times New Roman" w:eastAsia="Times New Roman" w:hAnsi="Times New Roman"/>
                <w:lang w:val="tr-TR" w:eastAsia="en-GB"/>
              </w:rPr>
              <w:t>, Ziyaret Edilen Web Siteleri, Kimlik Doğrulama Bilgileri, Sistem veya Uygulama Kullanıcı Hesap Bilgileri, Mac Adresi, IMEI, Model Bilgisi</w:t>
            </w:r>
          </w:p>
        </w:tc>
      </w:tr>
      <w:tr w:rsidR="00FD7DBC" w:rsidRPr="00FD08E8" w14:paraId="2B9D7FE6" w14:textId="77777777" w:rsidTr="003E4F1F">
        <w:trPr>
          <w:trHeight w:val="500"/>
        </w:trPr>
        <w:tc>
          <w:tcPr>
            <w:cnfStyle w:val="001000000000" w:firstRow="0" w:lastRow="0" w:firstColumn="1" w:lastColumn="0" w:oddVBand="0" w:evenVBand="0" w:oddHBand="0" w:evenHBand="0" w:firstRowFirstColumn="0" w:firstRowLastColumn="0" w:lastRowFirstColumn="0" w:lastRowLastColumn="0"/>
            <w:tcW w:w="3402" w:type="dxa"/>
            <w:vAlign w:val="center"/>
            <w:hideMark/>
          </w:tcPr>
          <w:p w14:paraId="72847551" w14:textId="77777777" w:rsidR="00FD7DBC" w:rsidRPr="00FD08E8" w:rsidRDefault="00FD7DBC" w:rsidP="003E4F1F">
            <w:pPr>
              <w:ind w:left="174"/>
              <w:rPr>
                <w:rFonts w:ascii="Times New Roman" w:eastAsia="Times New Roman" w:hAnsi="Times New Roman"/>
                <w:b w:val="0"/>
                <w:bCs w:val="0"/>
                <w:lang w:val="tr-TR" w:eastAsia="en-GB"/>
              </w:rPr>
            </w:pPr>
            <w:r w:rsidRPr="00FD08E8">
              <w:rPr>
                <w:rFonts w:ascii="Times New Roman" w:eastAsia="Times New Roman" w:hAnsi="Times New Roman"/>
                <w:b w:val="0"/>
                <w:bCs w:val="0"/>
                <w:lang w:val="tr-TR" w:eastAsia="en-GB"/>
              </w:rPr>
              <w:t>Diğer</w:t>
            </w:r>
          </w:p>
        </w:tc>
        <w:tc>
          <w:tcPr>
            <w:tcW w:w="6378" w:type="dxa"/>
            <w:noWrap/>
            <w:vAlign w:val="center"/>
            <w:hideMark/>
          </w:tcPr>
          <w:p w14:paraId="5E9595B7" w14:textId="2FDBCBA1" w:rsidR="00FD7DBC" w:rsidRPr="00FD08E8" w:rsidRDefault="00FD7DBC" w:rsidP="003E4F1F">
            <w:pPr>
              <w:ind w:left="17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val="tr-TR" w:eastAsia="en-GB"/>
              </w:rPr>
            </w:pPr>
            <w:r>
              <w:rPr>
                <w:rFonts w:ascii="Times New Roman" w:eastAsia="Times New Roman" w:hAnsi="Times New Roman"/>
                <w:lang w:val="tr-TR" w:eastAsia="en-GB"/>
              </w:rPr>
              <w:t>Araç Plakası</w:t>
            </w:r>
            <w:r w:rsidR="00E57B45">
              <w:rPr>
                <w:rFonts w:ascii="Times New Roman" w:eastAsia="Times New Roman" w:hAnsi="Times New Roman"/>
                <w:lang w:val="tr-TR" w:eastAsia="en-GB"/>
              </w:rPr>
              <w:t xml:space="preserve">, İmza </w:t>
            </w:r>
            <w:proofErr w:type="spellStart"/>
            <w:r w:rsidR="00E57B45">
              <w:rPr>
                <w:rFonts w:ascii="Times New Roman" w:eastAsia="Times New Roman" w:hAnsi="Times New Roman"/>
                <w:lang w:val="tr-TR" w:eastAsia="en-GB"/>
              </w:rPr>
              <w:t>Sirküsü</w:t>
            </w:r>
            <w:proofErr w:type="spellEnd"/>
            <w:r w:rsidR="00E57B45">
              <w:rPr>
                <w:rFonts w:ascii="Times New Roman" w:eastAsia="Times New Roman" w:hAnsi="Times New Roman"/>
                <w:lang w:val="tr-TR" w:eastAsia="en-GB"/>
              </w:rPr>
              <w:t xml:space="preserve">, Tapu Bilgileri, </w:t>
            </w:r>
          </w:p>
        </w:tc>
      </w:tr>
      <w:tr w:rsidR="00FD7DBC" w:rsidRPr="00FD08E8" w14:paraId="635512B5" w14:textId="77777777" w:rsidTr="003E4F1F">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3402" w:type="dxa"/>
            <w:vAlign w:val="center"/>
          </w:tcPr>
          <w:p w14:paraId="54405C0B" w14:textId="77777777" w:rsidR="00FD7DBC" w:rsidRPr="00155BA0" w:rsidRDefault="00FD7DBC" w:rsidP="003E4F1F">
            <w:pPr>
              <w:ind w:left="174"/>
              <w:rPr>
                <w:rFonts w:ascii="Times New Roman" w:eastAsia="Times New Roman" w:hAnsi="Times New Roman"/>
                <w:b w:val="0"/>
                <w:bCs w:val="0"/>
                <w:lang w:val="tr-TR" w:eastAsia="en-GB"/>
              </w:rPr>
            </w:pPr>
            <w:proofErr w:type="spellStart"/>
            <w:r w:rsidRPr="00155BA0">
              <w:rPr>
                <w:rFonts w:ascii="Times New Roman" w:eastAsia="Times New Roman" w:hAnsi="Times New Roman"/>
                <w:b w:val="0"/>
                <w:bCs w:val="0"/>
                <w:lang w:val="tr-TR" w:eastAsia="en-GB"/>
              </w:rPr>
              <w:t>Lokasyon</w:t>
            </w:r>
            <w:proofErr w:type="spellEnd"/>
          </w:p>
        </w:tc>
        <w:tc>
          <w:tcPr>
            <w:tcW w:w="6378" w:type="dxa"/>
            <w:noWrap/>
            <w:vAlign w:val="center"/>
          </w:tcPr>
          <w:p w14:paraId="4417E265" w14:textId="77777777" w:rsidR="00FD7DBC" w:rsidRDefault="00FD7DBC" w:rsidP="003E4F1F">
            <w:pPr>
              <w:ind w:left="17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val="tr-TR" w:eastAsia="en-GB"/>
              </w:rPr>
            </w:pPr>
            <w:r>
              <w:rPr>
                <w:rFonts w:ascii="Times New Roman" w:eastAsia="Times New Roman" w:hAnsi="Times New Roman"/>
                <w:lang w:val="tr-TR" w:eastAsia="en-GB"/>
              </w:rPr>
              <w:t>HGS Bilgisi</w:t>
            </w:r>
          </w:p>
        </w:tc>
      </w:tr>
      <w:tr w:rsidR="00FD7DBC" w:rsidRPr="00FD08E8" w14:paraId="0A54F1EB" w14:textId="77777777" w:rsidTr="003E4F1F">
        <w:trPr>
          <w:trHeight w:val="500"/>
        </w:trPr>
        <w:tc>
          <w:tcPr>
            <w:cnfStyle w:val="001000000000" w:firstRow="0" w:lastRow="0" w:firstColumn="1" w:lastColumn="0" w:oddVBand="0" w:evenVBand="0" w:oddHBand="0" w:evenHBand="0" w:firstRowFirstColumn="0" w:firstRowLastColumn="0" w:lastRowFirstColumn="0" w:lastRowLastColumn="0"/>
            <w:tcW w:w="3402" w:type="dxa"/>
            <w:vAlign w:val="center"/>
            <w:hideMark/>
          </w:tcPr>
          <w:p w14:paraId="51BB97AC" w14:textId="77777777" w:rsidR="00FD7DBC" w:rsidRPr="00FD08E8" w:rsidRDefault="00FD7DBC" w:rsidP="003E4F1F">
            <w:pPr>
              <w:ind w:left="174"/>
              <w:rPr>
                <w:rFonts w:ascii="Times New Roman" w:eastAsia="Times New Roman" w:hAnsi="Times New Roman"/>
                <w:b w:val="0"/>
                <w:bCs w:val="0"/>
                <w:lang w:val="tr-TR" w:eastAsia="en-GB"/>
              </w:rPr>
            </w:pPr>
            <w:r w:rsidRPr="00FD08E8">
              <w:rPr>
                <w:rFonts w:ascii="Times New Roman" w:eastAsia="Times New Roman" w:hAnsi="Times New Roman"/>
                <w:b w:val="0"/>
                <w:bCs w:val="0"/>
                <w:lang w:val="tr-TR" w:eastAsia="en-GB"/>
              </w:rPr>
              <w:t>Finansal Bilgi</w:t>
            </w:r>
          </w:p>
        </w:tc>
        <w:tc>
          <w:tcPr>
            <w:tcW w:w="6378" w:type="dxa"/>
            <w:noWrap/>
            <w:vAlign w:val="center"/>
            <w:hideMark/>
          </w:tcPr>
          <w:p w14:paraId="24B68D3C" w14:textId="77DA9F2D" w:rsidR="00FD7DBC" w:rsidRPr="00FD08E8" w:rsidRDefault="00FD7DBC" w:rsidP="003E4F1F">
            <w:pPr>
              <w:ind w:left="17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val="tr-TR" w:eastAsia="en-GB"/>
              </w:rPr>
            </w:pPr>
            <w:r w:rsidRPr="00FD08E8">
              <w:rPr>
                <w:rFonts w:ascii="Times New Roman" w:eastAsia="Times New Roman" w:hAnsi="Times New Roman"/>
                <w:lang w:val="tr-TR" w:eastAsia="en-GB"/>
              </w:rPr>
              <w:t xml:space="preserve">Avans, Bordro, IBAN, Masraf-Harcırah, Ücret, Borç Bilgileri, </w:t>
            </w:r>
            <w:r w:rsidR="00E57B45">
              <w:rPr>
                <w:rFonts w:ascii="Times New Roman" w:eastAsia="Times New Roman" w:hAnsi="Times New Roman"/>
                <w:lang w:val="tr-TR" w:eastAsia="en-GB"/>
              </w:rPr>
              <w:t>Alacak/Borç Bakiyesi, KDV Tutarı Bilgisi, Banka Hesap Bilgileri</w:t>
            </w:r>
            <w:r w:rsidR="00B25125">
              <w:rPr>
                <w:rFonts w:ascii="Times New Roman" w:eastAsia="Times New Roman" w:hAnsi="Times New Roman"/>
                <w:lang w:val="tr-TR" w:eastAsia="en-GB"/>
              </w:rPr>
              <w:t>, Çek ve Senet Bilgileri</w:t>
            </w:r>
          </w:p>
        </w:tc>
      </w:tr>
      <w:tr w:rsidR="00FD7DBC" w:rsidRPr="00FD08E8" w14:paraId="10F673BA" w14:textId="77777777" w:rsidTr="003E4F1F">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3402" w:type="dxa"/>
            <w:vAlign w:val="center"/>
            <w:hideMark/>
          </w:tcPr>
          <w:p w14:paraId="77D183E8" w14:textId="77777777" w:rsidR="00FD7DBC" w:rsidRPr="00FD08E8" w:rsidRDefault="00FD7DBC" w:rsidP="003E4F1F">
            <w:pPr>
              <w:ind w:left="174"/>
              <w:rPr>
                <w:rFonts w:ascii="Times New Roman" w:eastAsia="Times New Roman" w:hAnsi="Times New Roman"/>
                <w:b w:val="0"/>
                <w:bCs w:val="0"/>
                <w:lang w:val="tr-TR" w:eastAsia="en-GB"/>
              </w:rPr>
            </w:pPr>
            <w:r w:rsidRPr="00FD08E8">
              <w:rPr>
                <w:rFonts w:ascii="Times New Roman" w:eastAsia="Times New Roman" w:hAnsi="Times New Roman"/>
                <w:b w:val="0"/>
                <w:bCs w:val="0"/>
                <w:lang w:val="tr-TR" w:eastAsia="en-GB"/>
              </w:rPr>
              <w:t xml:space="preserve">Fiziksel </w:t>
            </w:r>
            <w:proofErr w:type="gramStart"/>
            <w:r w:rsidRPr="00FD08E8">
              <w:rPr>
                <w:rFonts w:ascii="Times New Roman" w:eastAsia="Times New Roman" w:hAnsi="Times New Roman"/>
                <w:b w:val="0"/>
                <w:bCs w:val="0"/>
                <w:lang w:val="tr-TR" w:eastAsia="en-GB"/>
              </w:rPr>
              <w:t>Mekan</w:t>
            </w:r>
            <w:proofErr w:type="gramEnd"/>
            <w:r w:rsidRPr="00FD08E8">
              <w:rPr>
                <w:rFonts w:ascii="Times New Roman" w:eastAsia="Times New Roman" w:hAnsi="Times New Roman"/>
                <w:b w:val="0"/>
                <w:bCs w:val="0"/>
                <w:lang w:val="tr-TR" w:eastAsia="en-GB"/>
              </w:rPr>
              <w:t xml:space="preserve"> Güvenlik Bilgisi</w:t>
            </w:r>
          </w:p>
        </w:tc>
        <w:tc>
          <w:tcPr>
            <w:tcW w:w="6378" w:type="dxa"/>
            <w:noWrap/>
            <w:vAlign w:val="center"/>
            <w:hideMark/>
          </w:tcPr>
          <w:p w14:paraId="3BBE5CAF" w14:textId="77777777" w:rsidR="00FD7DBC" w:rsidRPr="00FD08E8" w:rsidRDefault="00FD7DBC" w:rsidP="003E4F1F">
            <w:pPr>
              <w:ind w:left="17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val="tr-TR" w:eastAsia="en-GB"/>
              </w:rPr>
            </w:pPr>
            <w:r w:rsidRPr="00FD08E8">
              <w:rPr>
                <w:rFonts w:ascii="Times New Roman" w:eastAsia="Times New Roman" w:hAnsi="Times New Roman"/>
                <w:lang w:val="tr-TR" w:eastAsia="en-GB"/>
              </w:rPr>
              <w:t>CCTV Kayıtları</w:t>
            </w:r>
          </w:p>
        </w:tc>
      </w:tr>
      <w:tr w:rsidR="00FD7DBC" w:rsidRPr="00FD08E8" w14:paraId="3865A90A" w14:textId="77777777" w:rsidTr="003E4F1F">
        <w:trPr>
          <w:trHeight w:val="500"/>
        </w:trPr>
        <w:tc>
          <w:tcPr>
            <w:cnfStyle w:val="001000000000" w:firstRow="0" w:lastRow="0" w:firstColumn="1" w:lastColumn="0" w:oddVBand="0" w:evenVBand="0" w:oddHBand="0" w:evenHBand="0" w:firstRowFirstColumn="0" w:firstRowLastColumn="0" w:lastRowFirstColumn="0" w:lastRowLastColumn="0"/>
            <w:tcW w:w="3402" w:type="dxa"/>
            <w:vAlign w:val="center"/>
            <w:hideMark/>
          </w:tcPr>
          <w:p w14:paraId="59C26B5A" w14:textId="77777777" w:rsidR="00FD7DBC" w:rsidRPr="00FD08E8" w:rsidRDefault="00FD7DBC" w:rsidP="003E4F1F">
            <w:pPr>
              <w:ind w:left="174"/>
              <w:rPr>
                <w:rFonts w:ascii="Times New Roman" w:eastAsia="Times New Roman" w:hAnsi="Times New Roman"/>
                <w:b w:val="0"/>
                <w:bCs w:val="0"/>
                <w:lang w:val="tr-TR" w:eastAsia="en-GB"/>
              </w:rPr>
            </w:pPr>
            <w:r w:rsidRPr="00FD08E8">
              <w:rPr>
                <w:rFonts w:ascii="Times New Roman" w:eastAsia="Times New Roman" w:hAnsi="Times New Roman"/>
                <w:b w:val="0"/>
                <w:bCs w:val="0"/>
                <w:lang w:val="tr-TR" w:eastAsia="en-GB"/>
              </w:rPr>
              <w:t>Medeni Durum Bilgisi</w:t>
            </w:r>
          </w:p>
        </w:tc>
        <w:tc>
          <w:tcPr>
            <w:tcW w:w="6378" w:type="dxa"/>
            <w:noWrap/>
            <w:vAlign w:val="center"/>
            <w:hideMark/>
          </w:tcPr>
          <w:p w14:paraId="129D5229" w14:textId="77777777" w:rsidR="00FD7DBC" w:rsidRPr="00FD08E8" w:rsidRDefault="00FD7DBC" w:rsidP="003E4F1F">
            <w:pPr>
              <w:ind w:left="17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val="tr-TR" w:eastAsia="en-GB"/>
              </w:rPr>
            </w:pPr>
            <w:r w:rsidRPr="00FD08E8">
              <w:rPr>
                <w:rFonts w:ascii="Times New Roman" w:eastAsia="Times New Roman" w:hAnsi="Times New Roman"/>
                <w:lang w:val="tr-TR" w:eastAsia="en-GB"/>
              </w:rPr>
              <w:t>Medeni Hal</w:t>
            </w:r>
          </w:p>
        </w:tc>
      </w:tr>
      <w:tr w:rsidR="00FD7DBC" w:rsidRPr="00FD08E8" w14:paraId="44D88180" w14:textId="77777777" w:rsidTr="003E4F1F">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3402" w:type="dxa"/>
            <w:vAlign w:val="center"/>
            <w:hideMark/>
          </w:tcPr>
          <w:p w14:paraId="2F12BCAD" w14:textId="77777777" w:rsidR="00FD7DBC" w:rsidRPr="00FD08E8" w:rsidRDefault="00FD7DBC" w:rsidP="003E4F1F">
            <w:pPr>
              <w:ind w:left="174"/>
              <w:rPr>
                <w:rFonts w:ascii="Times New Roman" w:eastAsia="Times New Roman" w:hAnsi="Times New Roman"/>
                <w:b w:val="0"/>
                <w:bCs w:val="0"/>
                <w:lang w:val="tr-TR" w:eastAsia="en-GB"/>
              </w:rPr>
            </w:pPr>
            <w:r w:rsidRPr="00FD08E8">
              <w:rPr>
                <w:rFonts w:ascii="Times New Roman" w:eastAsia="Times New Roman" w:hAnsi="Times New Roman"/>
                <w:b w:val="0"/>
                <w:bCs w:val="0"/>
                <w:lang w:val="tr-TR" w:eastAsia="en-GB"/>
              </w:rPr>
              <w:t>Özlük Bilgisi</w:t>
            </w:r>
          </w:p>
        </w:tc>
        <w:tc>
          <w:tcPr>
            <w:tcW w:w="6378" w:type="dxa"/>
            <w:noWrap/>
            <w:vAlign w:val="center"/>
            <w:hideMark/>
          </w:tcPr>
          <w:p w14:paraId="7CDCFCBB" w14:textId="77777777" w:rsidR="00FD7DBC" w:rsidRPr="00FD08E8" w:rsidRDefault="00FD7DBC" w:rsidP="003E4F1F">
            <w:pPr>
              <w:ind w:left="17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val="tr-TR" w:eastAsia="en-GB"/>
              </w:rPr>
            </w:pPr>
            <w:r w:rsidRPr="00FD08E8">
              <w:rPr>
                <w:rFonts w:ascii="Times New Roman" w:eastAsia="Times New Roman" w:hAnsi="Times New Roman"/>
                <w:lang w:val="tr-TR" w:eastAsia="en-GB"/>
              </w:rPr>
              <w:t xml:space="preserve">Askerlik Durumu, İzin Belgesi, Öğrenim Durumu, SGK Meslek Kodu, İş Başlangıç Tarihi, SGK Sicil No, Meslek Bilgisi, Kıdem Bilgisi, Çalışan Sicil No, </w:t>
            </w:r>
            <w:r>
              <w:rPr>
                <w:rFonts w:ascii="Times New Roman" w:eastAsia="Times New Roman" w:hAnsi="Times New Roman"/>
                <w:lang w:val="tr-TR" w:eastAsia="en-GB"/>
              </w:rPr>
              <w:t xml:space="preserve">İş Sözleşmesi, </w:t>
            </w:r>
            <w:r>
              <w:rPr>
                <w:rFonts w:ascii="Times New Roman" w:eastAsia="Times New Roman" w:hAnsi="Times New Roman"/>
                <w:lang w:val="tr-TR" w:eastAsia="en-GB"/>
              </w:rPr>
              <w:lastRenderedPageBreak/>
              <w:t>Özgeçmiş Bilgisi, Sınav Bilgisi, Yabancı Dil Bilgisi, Bilgisayar Bilgisi, Diploma Bilgisi, SGK Hizmet Dökümü</w:t>
            </w:r>
          </w:p>
        </w:tc>
      </w:tr>
      <w:tr w:rsidR="00FD7DBC" w:rsidRPr="00FD08E8" w14:paraId="09854B2A" w14:textId="77777777" w:rsidTr="003E4F1F">
        <w:trPr>
          <w:trHeight w:val="500"/>
        </w:trPr>
        <w:tc>
          <w:tcPr>
            <w:cnfStyle w:val="001000000000" w:firstRow="0" w:lastRow="0" w:firstColumn="1" w:lastColumn="0" w:oddVBand="0" w:evenVBand="0" w:oddHBand="0" w:evenHBand="0" w:firstRowFirstColumn="0" w:firstRowLastColumn="0" w:lastRowFirstColumn="0" w:lastRowLastColumn="0"/>
            <w:tcW w:w="3402" w:type="dxa"/>
            <w:vAlign w:val="center"/>
            <w:hideMark/>
          </w:tcPr>
          <w:p w14:paraId="40ECF72C" w14:textId="77777777" w:rsidR="00FD7DBC" w:rsidRPr="00FD08E8" w:rsidRDefault="00FD7DBC" w:rsidP="003E4F1F">
            <w:pPr>
              <w:ind w:left="174"/>
              <w:rPr>
                <w:rFonts w:ascii="Times New Roman" w:eastAsia="Times New Roman" w:hAnsi="Times New Roman"/>
                <w:b w:val="0"/>
                <w:bCs w:val="0"/>
                <w:lang w:val="tr-TR" w:eastAsia="en-GB"/>
              </w:rPr>
            </w:pPr>
            <w:r w:rsidRPr="00FD08E8">
              <w:rPr>
                <w:rFonts w:ascii="Times New Roman" w:eastAsia="Times New Roman" w:hAnsi="Times New Roman"/>
                <w:b w:val="0"/>
                <w:bCs w:val="0"/>
                <w:lang w:val="tr-TR" w:eastAsia="en-GB"/>
              </w:rPr>
              <w:lastRenderedPageBreak/>
              <w:t>Yan Hak ve Menfaatler Bilgisi</w:t>
            </w:r>
          </w:p>
        </w:tc>
        <w:tc>
          <w:tcPr>
            <w:tcW w:w="6378" w:type="dxa"/>
            <w:noWrap/>
            <w:vAlign w:val="center"/>
            <w:hideMark/>
          </w:tcPr>
          <w:p w14:paraId="5DD32D7F" w14:textId="77777777" w:rsidR="00FD7DBC" w:rsidRPr="00FD08E8" w:rsidRDefault="00FD7DBC" w:rsidP="003E4F1F">
            <w:pPr>
              <w:ind w:left="17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val="tr-TR" w:eastAsia="en-GB"/>
              </w:rPr>
            </w:pPr>
            <w:r>
              <w:rPr>
                <w:rFonts w:ascii="Times New Roman" w:eastAsia="Times New Roman" w:hAnsi="Times New Roman"/>
                <w:lang w:val="tr-TR" w:eastAsia="en-GB"/>
              </w:rPr>
              <w:t>BES Bilgisi</w:t>
            </w:r>
          </w:p>
        </w:tc>
      </w:tr>
      <w:tr w:rsidR="00FD7DBC" w:rsidRPr="00FD08E8" w14:paraId="384C5E48" w14:textId="77777777" w:rsidTr="003E4F1F">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3402" w:type="dxa"/>
            <w:vAlign w:val="center"/>
            <w:hideMark/>
          </w:tcPr>
          <w:p w14:paraId="59A13E8E" w14:textId="77777777" w:rsidR="00FD7DBC" w:rsidRPr="00FD08E8" w:rsidRDefault="00FD7DBC" w:rsidP="003E4F1F">
            <w:pPr>
              <w:ind w:left="174"/>
              <w:rPr>
                <w:rFonts w:ascii="Times New Roman" w:eastAsia="Times New Roman" w:hAnsi="Times New Roman"/>
                <w:b w:val="0"/>
                <w:bCs w:val="0"/>
                <w:lang w:val="tr-TR" w:eastAsia="en-GB"/>
              </w:rPr>
            </w:pPr>
            <w:r w:rsidRPr="00FD08E8">
              <w:rPr>
                <w:rFonts w:ascii="Times New Roman" w:eastAsia="Times New Roman" w:hAnsi="Times New Roman"/>
                <w:b w:val="0"/>
                <w:bCs w:val="0"/>
                <w:lang w:val="tr-TR" w:eastAsia="en-GB"/>
              </w:rPr>
              <w:t>Kimlik Bilgisi</w:t>
            </w:r>
          </w:p>
        </w:tc>
        <w:tc>
          <w:tcPr>
            <w:tcW w:w="6378" w:type="dxa"/>
            <w:noWrap/>
            <w:vAlign w:val="center"/>
            <w:hideMark/>
          </w:tcPr>
          <w:p w14:paraId="19E9C58C" w14:textId="77777777" w:rsidR="00FD7DBC" w:rsidRPr="00FD08E8" w:rsidRDefault="00FD7DBC" w:rsidP="003E4F1F">
            <w:pPr>
              <w:ind w:left="17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val="tr-TR" w:eastAsia="en-GB"/>
              </w:rPr>
            </w:pPr>
            <w:r w:rsidRPr="00FD08E8">
              <w:rPr>
                <w:rFonts w:ascii="Times New Roman" w:eastAsia="Times New Roman" w:hAnsi="Times New Roman"/>
                <w:lang w:val="tr-TR" w:eastAsia="en-GB"/>
              </w:rPr>
              <w:t xml:space="preserve">Nüfus Cüzdanı Fotokopisi, Ad </w:t>
            </w:r>
            <w:proofErr w:type="spellStart"/>
            <w:r w:rsidRPr="00FD08E8">
              <w:rPr>
                <w:rFonts w:ascii="Times New Roman" w:eastAsia="Times New Roman" w:hAnsi="Times New Roman"/>
                <w:lang w:val="tr-TR" w:eastAsia="en-GB"/>
              </w:rPr>
              <w:t>Soyad</w:t>
            </w:r>
            <w:proofErr w:type="spellEnd"/>
            <w:r w:rsidRPr="00FD08E8">
              <w:rPr>
                <w:rFonts w:ascii="Times New Roman" w:eastAsia="Times New Roman" w:hAnsi="Times New Roman"/>
                <w:lang w:val="tr-TR" w:eastAsia="en-GB"/>
              </w:rPr>
              <w:t>, Anne Adı, Baba Adı, Cinsiyet, Doğum Tarihi, TCKN, Ehliyet Bilgisi, Meslek Bilgisi, Mesleki Kimlik Fotokopisi, Unvan, Vukuatlı Nüfus Cüzdanı Örneği, İmza, Pasaport Bilgisi, Vize Bilgisi</w:t>
            </w:r>
          </w:p>
        </w:tc>
      </w:tr>
      <w:tr w:rsidR="00FD7DBC" w:rsidRPr="00FD08E8" w14:paraId="0F250C07" w14:textId="77777777" w:rsidTr="003E4F1F">
        <w:trPr>
          <w:trHeight w:val="500"/>
        </w:trPr>
        <w:tc>
          <w:tcPr>
            <w:cnfStyle w:val="001000000000" w:firstRow="0" w:lastRow="0" w:firstColumn="1" w:lastColumn="0" w:oddVBand="0" w:evenVBand="0" w:oddHBand="0" w:evenHBand="0" w:firstRowFirstColumn="0" w:firstRowLastColumn="0" w:lastRowFirstColumn="0" w:lastRowLastColumn="0"/>
            <w:tcW w:w="3402" w:type="dxa"/>
            <w:vAlign w:val="center"/>
            <w:hideMark/>
          </w:tcPr>
          <w:p w14:paraId="64C9C280" w14:textId="77777777" w:rsidR="00FD7DBC" w:rsidRPr="00FD08E8" w:rsidRDefault="00FD7DBC" w:rsidP="003E4F1F">
            <w:pPr>
              <w:ind w:left="174"/>
              <w:rPr>
                <w:rFonts w:ascii="Times New Roman" w:eastAsia="Times New Roman" w:hAnsi="Times New Roman"/>
                <w:b w:val="0"/>
                <w:bCs w:val="0"/>
                <w:lang w:val="tr-TR" w:eastAsia="en-GB"/>
              </w:rPr>
            </w:pPr>
            <w:r w:rsidRPr="00FD08E8">
              <w:rPr>
                <w:rFonts w:ascii="Times New Roman" w:eastAsia="Times New Roman" w:hAnsi="Times New Roman"/>
                <w:b w:val="0"/>
                <w:bCs w:val="0"/>
                <w:lang w:val="tr-TR" w:eastAsia="en-GB"/>
              </w:rPr>
              <w:t xml:space="preserve">Ceza </w:t>
            </w:r>
            <w:proofErr w:type="gramStart"/>
            <w:r w:rsidRPr="00FD08E8">
              <w:rPr>
                <w:rFonts w:ascii="Times New Roman" w:eastAsia="Times New Roman" w:hAnsi="Times New Roman"/>
                <w:b w:val="0"/>
                <w:bCs w:val="0"/>
                <w:lang w:val="tr-TR" w:eastAsia="en-GB"/>
              </w:rPr>
              <w:t>Mahkumiyeti</w:t>
            </w:r>
            <w:proofErr w:type="gramEnd"/>
            <w:r w:rsidRPr="00FD08E8">
              <w:rPr>
                <w:rFonts w:ascii="Times New Roman" w:eastAsia="Times New Roman" w:hAnsi="Times New Roman"/>
                <w:b w:val="0"/>
                <w:bCs w:val="0"/>
                <w:lang w:val="tr-TR" w:eastAsia="en-GB"/>
              </w:rPr>
              <w:t xml:space="preserve"> ve Güvenlik Tedbiri</w:t>
            </w:r>
          </w:p>
        </w:tc>
        <w:tc>
          <w:tcPr>
            <w:tcW w:w="6378" w:type="dxa"/>
            <w:noWrap/>
            <w:vAlign w:val="center"/>
            <w:hideMark/>
          </w:tcPr>
          <w:p w14:paraId="2B379A3E" w14:textId="77777777" w:rsidR="00FD7DBC" w:rsidRPr="00FD08E8" w:rsidRDefault="00FD7DBC" w:rsidP="003E4F1F">
            <w:pPr>
              <w:ind w:left="17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val="tr-TR" w:eastAsia="en-GB"/>
              </w:rPr>
            </w:pPr>
            <w:r w:rsidRPr="00FD08E8">
              <w:rPr>
                <w:rFonts w:ascii="Times New Roman" w:eastAsia="Times New Roman" w:hAnsi="Times New Roman"/>
                <w:lang w:val="tr-TR" w:eastAsia="en-GB"/>
              </w:rPr>
              <w:t>Adli Sicil Bilgisi</w:t>
            </w:r>
          </w:p>
        </w:tc>
      </w:tr>
    </w:tbl>
    <w:p w14:paraId="6BF9CD2D" w14:textId="77777777" w:rsidR="008A1391" w:rsidRPr="006434B4" w:rsidRDefault="008A1391" w:rsidP="008A1391"/>
    <w:p w14:paraId="09FF6EE1" w14:textId="045CD388" w:rsidR="00C316F6" w:rsidRPr="006434B4" w:rsidRDefault="00C316F6" w:rsidP="008A1391">
      <w:pPr>
        <w:rPr>
          <w:rFonts w:ascii="Times New Roman" w:hAnsi="Times New Roman"/>
          <w:sz w:val="22"/>
          <w:szCs w:val="22"/>
          <w:lang w:val="tr-TR"/>
        </w:rPr>
      </w:pPr>
    </w:p>
    <w:sectPr w:rsidR="00C316F6" w:rsidRPr="006434B4" w:rsidSect="002D12AE">
      <w:headerReference w:type="even" r:id="rId16"/>
      <w:footerReference w:type="default" r:id="rId17"/>
      <w:footerReference w:type="first" r:id="rId18"/>
      <w:pgSz w:w="11900" w:h="16840"/>
      <w:pgMar w:top="1418" w:right="1440" w:bottom="1440" w:left="1440" w:header="708" w:footer="970" w:gutter="0"/>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42315" w16cex:dateUtc="2020-06-29T05:21:00Z"/>
  <w16cex:commentExtensible w16cex:durableId="22A42425" w16cex:dateUtc="2020-06-29T05: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D6959B0" w16cid:durableId="22A42315"/>
  <w16cid:commentId w16cid:paraId="408AE3E1" w16cid:durableId="22A4242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58A86" w14:textId="77777777" w:rsidR="00B85C00" w:rsidRDefault="00B85C00" w:rsidP="002C2B0E">
      <w:r>
        <w:separator/>
      </w:r>
    </w:p>
  </w:endnote>
  <w:endnote w:type="continuationSeparator" w:id="0">
    <w:p w14:paraId="5A74B35A" w14:textId="77777777" w:rsidR="00B85C00" w:rsidRDefault="00B85C00" w:rsidP="002C2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4400849"/>
      <w:docPartObj>
        <w:docPartGallery w:val="Page Numbers (Bottom of Page)"/>
        <w:docPartUnique/>
      </w:docPartObj>
    </w:sdtPr>
    <w:sdtEndPr>
      <w:rPr>
        <w:noProof/>
      </w:rPr>
    </w:sdtEndPr>
    <w:sdtContent>
      <w:p w14:paraId="4A004CF4" w14:textId="6AD264AF" w:rsidR="003E4F1F" w:rsidRDefault="003E4F1F">
        <w:pPr>
          <w:pStyle w:val="AltBilgi"/>
          <w:jc w:val="center"/>
        </w:pPr>
        <w:r>
          <w:fldChar w:fldCharType="begin"/>
        </w:r>
        <w:r>
          <w:instrText xml:space="preserve"> PAGE   \* MERGEFORMAT </w:instrText>
        </w:r>
        <w:r>
          <w:fldChar w:fldCharType="separate"/>
        </w:r>
        <w:r w:rsidR="009A62D1">
          <w:rPr>
            <w:noProof/>
          </w:rPr>
          <w:t>1</w:t>
        </w:r>
        <w:r>
          <w:rPr>
            <w:noProof/>
          </w:rPr>
          <w:fldChar w:fldCharType="end"/>
        </w:r>
      </w:p>
    </w:sdtContent>
  </w:sdt>
  <w:p w14:paraId="6F69885D" w14:textId="12FA572C" w:rsidR="003E4F1F" w:rsidRDefault="003E4F1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A95E1" w14:textId="702DA7CD" w:rsidR="003E4F1F" w:rsidRDefault="003E4F1F">
    <w:pPr>
      <w:pStyle w:val="AltBilgi"/>
    </w:pPr>
    <w:r>
      <w:rPr>
        <w:noProof/>
        <w:lang w:val="tr-TR" w:eastAsia="tr-TR"/>
      </w:rPr>
      <mc:AlternateContent>
        <mc:Choice Requires="wps">
          <w:drawing>
            <wp:anchor distT="0" distB="0" distL="114300" distR="114300" simplePos="0" relativeHeight="251657216" behindDoc="0" locked="0" layoutInCell="1" allowOverlap="1" wp14:anchorId="7F3B8CFC" wp14:editId="4B646DCA">
              <wp:simplePos x="0" y="0"/>
              <wp:positionH relativeFrom="column">
                <wp:posOffset>490220</wp:posOffset>
              </wp:positionH>
              <wp:positionV relativeFrom="paragraph">
                <wp:posOffset>622300</wp:posOffset>
              </wp:positionV>
              <wp:extent cx="5829300" cy="433070"/>
              <wp:effectExtent l="0" t="0" r="0" b="5080"/>
              <wp:wrapThrough wrapText="bothSides">
                <wp:wrapPolygon edited="0">
                  <wp:start x="141" y="0"/>
                  <wp:lineTo x="141" y="20903"/>
                  <wp:lineTo x="21388" y="20903"/>
                  <wp:lineTo x="21388" y="0"/>
                  <wp:lineTo x="141" y="0"/>
                </wp:wrapPolygon>
              </wp:wrapThrough>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29300" cy="43307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0EF4BA17" w14:textId="228B4C4D" w:rsidR="003E4F1F" w:rsidRPr="00FD4443" w:rsidRDefault="003E4F1F" w:rsidP="00D34DE5">
                          <w:pPr>
                            <w:pStyle w:val="AltBilgi"/>
                            <w:jc w:val="center"/>
                            <w:rPr>
                              <w:rFonts w:ascii="Arial" w:hAnsi="Arial" w:cs="Arial"/>
                              <w:color w:val="FFFFFF" w:themeColor="background1"/>
                              <w:sz w:val="16"/>
                              <w:szCs w:val="16"/>
                            </w:rPr>
                          </w:pPr>
                          <w:r w:rsidRPr="00FD4443">
                            <w:rPr>
                              <w:rFonts w:ascii="Arial" w:hAnsi="Arial" w:cs="Arial"/>
                              <w:color w:val="FFFFFF" w:themeColor="background1"/>
                              <w:sz w:val="16"/>
                              <w:szCs w:val="16"/>
                            </w:rPr>
                            <w:t>, Turkey   P: +90 (212) 292 7934   F: +90 (212) 292 7939</w:t>
                          </w:r>
                        </w:p>
                        <w:p w14:paraId="5D93C278" w14:textId="77777777" w:rsidR="003E4F1F" w:rsidRPr="00FD4443" w:rsidRDefault="003E4F1F" w:rsidP="00D34DE5">
                          <w:pPr>
                            <w:pStyle w:val="AltBilgi"/>
                            <w:jc w:val="center"/>
                            <w:rPr>
                              <w:rFonts w:ascii="Arial" w:hAnsi="Arial" w:cs="Arial"/>
                              <w:color w:val="FFFFFF" w:themeColor="background1"/>
                              <w:sz w:val="16"/>
                              <w:szCs w:val="16"/>
                            </w:rPr>
                          </w:pPr>
                          <w:r w:rsidRPr="00FD4443">
                            <w:rPr>
                              <w:rFonts w:ascii="Arial" w:hAnsi="Arial" w:cs="Arial"/>
                              <w:color w:val="FFFFFF" w:themeColor="background1"/>
                              <w:sz w:val="16"/>
                              <w:szCs w:val="16"/>
                            </w:rPr>
                            <w:t>www.bts-legal.com</w:t>
                          </w:r>
                        </w:p>
                        <w:p w14:paraId="089865B1" w14:textId="77777777" w:rsidR="003E4F1F" w:rsidRPr="00FD4443" w:rsidRDefault="003E4F1F" w:rsidP="00D34DE5">
                          <w:pPr>
                            <w:jc w:val="center"/>
                            <w:rPr>
                              <w:color w:val="FFFFFF" w:themeColor="background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F3B8CFC" id="_x0000_t202" coordsize="21600,21600" o:spt="202" path="m,l,21600r21600,l21600,xe">
              <v:stroke joinstyle="miter"/>
              <v:path gradientshapeok="t" o:connecttype="rect"/>
            </v:shapetype>
            <v:shape id="Text Box 1" o:spid="_x0000_s1026" type="#_x0000_t202" style="position:absolute;margin-left:38.6pt;margin-top:49pt;width:459pt;height:3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" filled="f" stroked="f">
              <v:textbox>
                <w:txbxContent>
                  <w:p w14:paraId="0EF4BA17" w14:textId="228B4C4D" w:rsidR="00812BD4" w:rsidRPr="00FD4443" w:rsidRDefault="00812BD4" w:rsidP="00D34DE5">
                    <w:pPr>
                      <w:pStyle w:val="AltBilgi"/>
                      <w:jc w:val="center"/>
                      <w:rPr>
                        <w:rFonts w:ascii="Arial" w:hAnsi="Arial" w:cs="Arial"/>
                        <w:color w:val="FFFFFF" w:themeColor="background1"/>
                        <w:sz w:val="16"/>
                        <w:szCs w:val="16"/>
                      </w:rPr>
                    </w:pPr>
                    <w:r w:rsidRPr="00FD4443">
                      <w:rPr>
                        <w:rFonts w:ascii="Arial" w:hAnsi="Arial" w:cs="Arial"/>
                        <w:color w:val="FFFFFF" w:themeColor="background1"/>
                        <w:sz w:val="16"/>
                        <w:szCs w:val="16"/>
                      </w:rPr>
                      <w:t>, Turkey   P: +90 (212) 292 7934   F: +90 (212) 292 7939</w:t>
                    </w:r>
                  </w:p>
                  <w:p w14:paraId="5D93C278" w14:textId="77777777" w:rsidR="00812BD4" w:rsidRPr="00FD4443" w:rsidRDefault="00812BD4" w:rsidP="00D34DE5">
                    <w:pPr>
                      <w:pStyle w:val="AltBilgi"/>
                      <w:jc w:val="center"/>
                      <w:rPr>
                        <w:rFonts w:ascii="Arial" w:hAnsi="Arial" w:cs="Arial"/>
                        <w:color w:val="FFFFFF" w:themeColor="background1"/>
                        <w:sz w:val="16"/>
                        <w:szCs w:val="16"/>
                      </w:rPr>
                    </w:pPr>
                    <w:r w:rsidRPr="00FD4443">
                      <w:rPr>
                        <w:rFonts w:ascii="Arial" w:hAnsi="Arial" w:cs="Arial"/>
                        <w:color w:val="FFFFFF" w:themeColor="background1"/>
                        <w:sz w:val="16"/>
                        <w:szCs w:val="16"/>
                      </w:rPr>
                      <w:t>www.bts-legal.com</w:t>
                    </w:r>
                  </w:p>
                  <w:p w14:paraId="089865B1" w14:textId="77777777" w:rsidR="00812BD4" w:rsidRPr="00FD4443" w:rsidRDefault="00812BD4" w:rsidP="00D34DE5">
                    <w:pPr>
                      <w:jc w:val="center"/>
                      <w:rPr>
                        <w:color w:val="FFFFFF" w:themeColor="background1"/>
                        <w:sz w:val="16"/>
                        <w:szCs w:val="16"/>
                      </w:rPr>
                    </w:pPr>
                  </w:p>
                </w:txbxContent>
              </v:textbox>
              <w10:wrap type="through"/>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1596E" w14:textId="77777777" w:rsidR="00B85C00" w:rsidRDefault="00B85C00" w:rsidP="002C2B0E">
      <w:r>
        <w:separator/>
      </w:r>
    </w:p>
  </w:footnote>
  <w:footnote w:type="continuationSeparator" w:id="0">
    <w:p w14:paraId="0EC43E96" w14:textId="77777777" w:rsidR="00B85C00" w:rsidRDefault="00B85C00" w:rsidP="002C2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A893F" w14:textId="77777777" w:rsidR="003E4F1F" w:rsidRDefault="00B85C00">
    <w:pPr>
      <w:pStyle w:val="stBilgi"/>
    </w:pPr>
    <w:r>
      <w:rPr>
        <w:noProof/>
      </w:rPr>
      <w:pict w14:anchorId="24CCB3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26235" o:spid="_x0000_s2049" type="#_x0000_t136" alt="" style="position:absolute;margin-left:0;margin-top:0;width:433.05pt;height:216.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mbria&quot;;font-size:1pt" string="GİZLİ"/>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56E37"/>
    <w:multiLevelType w:val="hybridMultilevel"/>
    <w:tmpl w:val="24CC1B50"/>
    <w:lvl w:ilvl="0" w:tplc="041F0001">
      <w:start w:val="1"/>
      <w:numFmt w:val="bullet"/>
      <w:lvlText w:val=""/>
      <w:lvlJc w:val="left"/>
      <w:pPr>
        <w:ind w:left="1920" w:hanging="360"/>
      </w:pPr>
      <w:rPr>
        <w:rFonts w:ascii="Symbol" w:hAnsi="Symbol" w:hint="default"/>
      </w:rPr>
    </w:lvl>
    <w:lvl w:ilvl="1" w:tplc="041F0003" w:tentative="1">
      <w:start w:val="1"/>
      <w:numFmt w:val="bullet"/>
      <w:lvlText w:val="o"/>
      <w:lvlJc w:val="left"/>
      <w:pPr>
        <w:ind w:left="2640" w:hanging="360"/>
      </w:pPr>
      <w:rPr>
        <w:rFonts w:ascii="Courier New" w:hAnsi="Courier New" w:cs="Courier New" w:hint="default"/>
      </w:rPr>
    </w:lvl>
    <w:lvl w:ilvl="2" w:tplc="041F0005" w:tentative="1">
      <w:start w:val="1"/>
      <w:numFmt w:val="bullet"/>
      <w:lvlText w:val=""/>
      <w:lvlJc w:val="left"/>
      <w:pPr>
        <w:ind w:left="3360" w:hanging="360"/>
      </w:pPr>
      <w:rPr>
        <w:rFonts w:ascii="Wingdings" w:hAnsi="Wingdings" w:hint="default"/>
      </w:rPr>
    </w:lvl>
    <w:lvl w:ilvl="3" w:tplc="041F0001" w:tentative="1">
      <w:start w:val="1"/>
      <w:numFmt w:val="bullet"/>
      <w:lvlText w:val=""/>
      <w:lvlJc w:val="left"/>
      <w:pPr>
        <w:ind w:left="4080" w:hanging="360"/>
      </w:pPr>
      <w:rPr>
        <w:rFonts w:ascii="Symbol" w:hAnsi="Symbol" w:hint="default"/>
      </w:rPr>
    </w:lvl>
    <w:lvl w:ilvl="4" w:tplc="041F0003" w:tentative="1">
      <w:start w:val="1"/>
      <w:numFmt w:val="bullet"/>
      <w:lvlText w:val="o"/>
      <w:lvlJc w:val="left"/>
      <w:pPr>
        <w:ind w:left="4800" w:hanging="360"/>
      </w:pPr>
      <w:rPr>
        <w:rFonts w:ascii="Courier New" w:hAnsi="Courier New" w:cs="Courier New" w:hint="default"/>
      </w:rPr>
    </w:lvl>
    <w:lvl w:ilvl="5" w:tplc="041F0005" w:tentative="1">
      <w:start w:val="1"/>
      <w:numFmt w:val="bullet"/>
      <w:lvlText w:val=""/>
      <w:lvlJc w:val="left"/>
      <w:pPr>
        <w:ind w:left="5520" w:hanging="360"/>
      </w:pPr>
      <w:rPr>
        <w:rFonts w:ascii="Wingdings" w:hAnsi="Wingdings" w:hint="default"/>
      </w:rPr>
    </w:lvl>
    <w:lvl w:ilvl="6" w:tplc="041F0001" w:tentative="1">
      <w:start w:val="1"/>
      <w:numFmt w:val="bullet"/>
      <w:lvlText w:val=""/>
      <w:lvlJc w:val="left"/>
      <w:pPr>
        <w:ind w:left="6240" w:hanging="360"/>
      </w:pPr>
      <w:rPr>
        <w:rFonts w:ascii="Symbol" w:hAnsi="Symbol" w:hint="default"/>
      </w:rPr>
    </w:lvl>
    <w:lvl w:ilvl="7" w:tplc="041F0003" w:tentative="1">
      <w:start w:val="1"/>
      <w:numFmt w:val="bullet"/>
      <w:lvlText w:val="o"/>
      <w:lvlJc w:val="left"/>
      <w:pPr>
        <w:ind w:left="6960" w:hanging="360"/>
      </w:pPr>
      <w:rPr>
        <w:rFonts w:ascii="Courier New" w:hAnsi="Courier New" w:cs="Courier New" w:hint="default"/>
      </w:rPr>
    </w:lvl>
    <w:lvl w:ilvl="8" w:tplc="041F0005" w:tentative="1">
      <w:start w:val="1"/>
      <w:numFmt w:val="bullet"/>
      <w:lvlText w:val=""/>
      <w:lvlJc w:val="left"/>
      <w:pPr>
        <w:ind w:left="7680" w:hanging="360"/>
      </w:pPr>
      <w:rPr>
        <w:rFonts w:ascii="Wingdings" w:hAnsi="Wingdings" w:hint="default"/>
      </w:rPr>
    </w:lvl>
  </w:abstractNum>
  <w:abstractNum w:abstractNumId="1" w15:restartNumberingAfterBreak="0">
    <w:nsid w:val="06786289"/>
    <w:multiLevelType w:val="multilevel"/>
    <w:tmpl w:val="88F0DFA8"/>
    <w:lvl w:ilvl="0">
      <w:start w:val="1"/>
      <w:numFmt w:val="decimal"/>
      <w:lvlText w:val="%1."/>
      <w:lvlJc w:val="left"/>
      <w:pPr>
        <w:ind w:left="502" w:hanging="360"/>
      </w:pPr>
      <w:rPr>
        <w:i w:val="0"/>
      </w:rPr>
    </w:lvl>
    <w:lvl w:ilvl="1">
      <w:start w:val="1"/>
      <w:numFmt w:val="decimal"/>
      <w:isLgl/>
      <w:lvlText w:val="%1.%2."/>
      <w:lvlJc w:val="left"/>
      <w:pPr>
        <w:ind w:left="720" w:hanging="360"/>
      </w:pPr>
      <w:rPr>
        <w:rFonts w:hint="default"/>
        <w:b/>
      </w:rPr>
    </w:lvl>
    <w:lvl w:ilvl="2">
      <w:start w:val="1"/>
      <w:numFmt w:val="decimal"/>
      <w:isLgl/>
      <w:lvlText w:val="%1.%2.%3."/>
      <w:lvlJc w:val="left"/>
      <w:pPr>
        <w:ind w:left="1298" w:hanging="720"/>
      </w:pPr>
      <w:rPr>
        <w:rFonts w:hint="default"/>
        <w:b/>
        <w:color w:val="C00000"/>
      </w:rPr>
    </w:lvl>
    <w:lvl w:ilvl="3">
      <w:start w:val="1"/>
      <w:numFmt w:val="decimal"/>
      <w:isLgl/>
      <w:lvlText w:val="%1.%2.%3.%4."/>
      <w:lvlJc w:val="left"/>
      <w:pPr>
        <w:ind w:left="1516"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2" w15:restartNumberingAfterBreak="0">
    <w:nsid w:val="0AFC294C"/>
    <w:multiLevelType w:val="hybridMultilevel"/>
    <w:tmpl w:val="8BF82DEE"/>
    <w:lvl w:ilvl="0" w:tplc="33CC82F6">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0D5A85"/>
    <w:multiLevelType w:val="hybridMultilevel"/>
    <w:tmpl w:val="D3E0CA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EF86D63"/>
    <w:multiLevelType w:val="hybridMultilevel"/>
    <w:tmpl w:val="95F44DAC"/>
    <w:lvl w:ilvl="0" w:tplc="389C19A8">
      <w:start w:val="1"/>
      <w:numFmt w:val="upperLetter"/>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F515335"/>
    <w:multiLevelType w:val="hybridMultilevel"/>
    <w:tmpl w:val="A2529356"/>
    <w:lvl w:ilvl="0" w:tplc="DF542A00">
      <w:start w:val="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68A6B1B"/>
    <w:multiLevelType w:val="hybridMultilevel"/>
    <w:tmpl w:val="082AB148"/>
    <w:lvl w:ilvl="0" w:tplc="C3644D7C">
      <w:start w:val="5"/>
      <w:numFmt w:val="bullet"/>
      <w:lvlText w:val="-"/>
      <w:lvlJc w:val="left"/>
      <w:pPr>
        <w:ind w:left="720" w:hanging="360"/>
      </w:pPr>
      <w:rPr>
        <w:rFonts w:ascii="Cambria" w:eastAsia="MS Mincho" w:hAnsi="Cambri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DC07DEC"/>
    <w:multiLevelType w:val="hybridMultilevel"/>
    <w:tmpl w:val="4214859C"/>
    <w:lvl w:ilvl="0" w:tplc="545CA2CE">
      <w:start w:val="1"/>
      <w:numFmt w:val="decimal"/>
      <w:pStyle w:val="Balk7"/>
      <w:lvlText w:val="8.1.%1."/>
      <w:lvlJc w:val="left"/>
      <w:pPr>
        <w:ind w:left="720" w:hanging="360"/>
      </w:pPr>
      <w:rPr>
        <w:rFonts w:hint="default"/>
        <w:b/>
        <w:color w:val="C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618226D"/>
    <w:multiLevelType w:val="hybridMultilevel"/>
    <w:tmpl w:val="ABE612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9892DB1"/>
    <w:multiLevelType w:val="hybridMultilevel"/>
    <w:tmpl w:val="007AA6EE"/>
    <w:lvl w:ilvl="0" w:tplc="041F0001">
      <w:start w:val="1"/>
      <w:numFmt w:val="bullet"/>
      <w:lvlText w:val=""/>
      <w:lvlJc w:val="left"/>
      <w:pPr>
        <w:ind w:left="786" w:hanging="360"/>
      </w:pPr>
      <w:rPr>
        <w:rFonts w:ascii="Symbol" w:hAnsi="Symbol"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0" w15:restartNumberingAfterBreak="0">
    <w:nsid w:val="2E413AC8"/>
    <w:multiLevelType w:val="hybridMultilevel"/>
    <w:tmpl w:val="68F0425C"/>
    <w:lvl w:ilvl="0" w:tplc="88328A9E">
      <w:start w:val="1"/>
      <w:numFmt w:val="lowerRoman"/>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1" w15:restartNumberingAfterBreak="0">
    <w:nsid w:val="2E8F514B"/>
    <w:multiLevelType w:val="hybridMultilevel"/>
    <w:tmpl w:val="E9A4E8E2"/>
    <w:lvl w:ilvl="0" w:tplc="A8DCB24A">
      <w:start w:val="1"/>
      <w:numFmt w:val="decimal"/>
      <w:lvlText w:val="2.%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30C81FCC"/>
    <w:multiLevelType w:val="hybridMultilevel"/>
    <w:tmpl w:val="BCC0B22A"/>
    <w:lvl w:ilvl="0" w:tplc="6A18BAD2">
      <w:start w:val="1"/>
      <w:numFmt w:val="decimal"/>
      <w:pStyle w:val="Balk8"/>
      <w:lvlText w:val="9.2.%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20F18E0"/>
    <w:multiLevelType w:val="hybridMultilevel"/>
    <w:tmpl w:val="F4A4B76A"/>
    <w:lvl w:ilvl="0" w:tplc="41C6B412">
      <w:start w:val="2021"/>
      <w:numFmt w:val="bullet"/>
      <w:lvlText w:val="–"/>
      <w:lvlJc w:val="left"/>
      <w:pPr>
        <w:ind w:left="1004" w:hanging="360"/>
      </w:pPr>
      <w:rPr>
        <w:rFonts w:ascii="Arial" w:hAnsi="Aria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4" w15:restartNumberingAfterBreak="0">
    <w:nsid w:val="3EDC43DF"/>
    <w:multiLevelType w:val="hybridMultilevel"/>
    <w:tmpl w:val="ACF01AD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177453"/>
    <w:multiLevelType w:val="multilevel"/>
    <w:tmpl w:val="ED1AC4CE"/>
    <w:lvl w:ilvl="0">
      <w:start w:val="8"/>
      <w:numFmt w:val="decimal"/>
      <w:lvlText w:val="%1"/>
      <w:lvlJc w:val="left"/>
      <w:pPr>
        <w:ind w:left="480" w:hanging="480"/>
      </w:pPr>
      <w:rPr>
        <w:rFonts w:cstheme="majorBidi" w:hint="default"/>
      </w:rPr>
    </w:lvl>
    <w:lvl w:ilvl="1">
      <w:start w:val="2"/>
      <w:numFmt w:val="decimal"/>
      <w:lvlText w:val="%1.%2"/>
      <w:lvlJc w:val="left"/>
      <w:pPr>
        <w:ind w:left="480" w:hanging="480"/>
      </w:pPr>
      <w:rPr>
        <w:rFonts w:cstheme="majorBidi" w:hint="default"/>
      </w:rPr>
    </w:lvl>
    <w:lvl w:ilvl="2">
      <w:start w:val="1"/>
      <w:numFmt w:val="decimal"/>
      <w:lvlText w:val="%1.%2.%3"/>
      <w:lvlJc w:val="left"/>
      <w:pPr>
        <w:ind w:left="720" w:hanging="720"/>
      </w:pPr>
      <w:rPr>
        <w:rFonts w:cstheme="majorBidi" w:hint="default"/>
        <w:b/>
      </w:rPr>
    </w:lvl>
    <w:lvl w:ilvl="3">
      <w:start w:val="1"/>
      <w:numFmt w:val="decimal"/>
      <w:lvlText w:val="%1.%2.%3.%4"/>
      <w:lvlJc w:val="left"/>
      <w:pPr>
        <w:ind w:left="720" w:hanging="720"/>
      </w:pPr>
      <w:rPr>
        <w:rFonts w:cstheme="majorBidi" w:hint="default"/>
      </w:rPr>
    </w:lvl>
    <w:lvl w:ilvl="4">
      <w:start w:val="1"/>
      <w:numFmt w:val="decimal"/>
      <w:lvlText w:val="%1.%2.%3.%4.%5"/>
      <w:lvlJc w:val="left"/>
      <w:pPr>
        <w:ind w:left="1080" w:hanging="1080"/>
      </w:pPr>
      <w:rPr>
        <w:rFonts w:cstheme="majorBidi" w:hint="default"/>
      </w:rPr>
    </w:lvl>
    <w:lvl w:ilvl="5">
      <w:start w:val="1"/>
      <w:numFmt w:val="decimal"/>
      <w:lvlText w:val="%1.%2.%3.%4.%5.%6"/>
      <w:lvlJc w:val="left"/>
      <w:pPr>
        <w:ind w:left="1080" w:hanging="1080"/>
      </w:pPr>
      <w:rPr>
        <w:rFonts w:cstheme="majorBidi" w:hint="default"/>
      </w:rPr>
    </w:lvl>
    <w:lvl w:ilvl="6">
      <w:start w:val="1"/>
      <w:numFmt w:val="decimal"/>
      <w:lvlText w:val="%1.%2.%3.%4.%5.%6.%7"/>
      <w:lvlJc w:val="left"/>
      <w:pPr>
        <w:ind w:left="1440" w:hanging="1440"/>
      </w:pPr>
      <w:rPr>
        <w:rFonts w:cstheme="majorBidi" w:hint="default"/>
      </w:rPr>
    </w:lvl>
    <w:lvl w:ilvl="7">
      <w:start w:val="1"/>
      <w:numFmt w:val="decimal"/>
      <w:lvlText w:val="%1.%2.%3.%4.%5.%6.%7.%8"/>
      <w:lvlJc w:val="left"/>
      <w:pPr>
        <w:ind w:left="1440" w:hanging="1440"/>
      </w:pPr>
      <w:rPr>
        <w:rFonts w:cstheme="majorBidi" w:hint="default"/>
      </w:rPr>
    </w:lvl>
    <w:lvl w:ilvl="8">
      <w:start w:val="1"/>
      <w:numFmt w:val="decimal"/>
      <w:lvlText w:val="%1.%2.%3.%4.%5.%6.%7.%8.%9"/>
      <w:lvlJc w:val="left"/>
      <w:pPr>
        <w:ind w:left="1800" w:hanging="1800"/>
      </w:pPr>
      <w:rPr>
        <w:rFonts w:cstheme="majorBidi" w:hint="default"/>
      </w:rPr>
    </w:lvl>
  </w:abstractNum>
  <w:abstractNum w:abstractNumId="16" w15:restartNumberingAfterBreak="0">
    <w:nsid w:val="444D0527"/>
    <w:multiLevelType w:val="multilevel"/>
    <w:tmpl w:val="3E383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5EE7B8C"/>
    <w:multiLevelType w:val="hybridMultilevel"/>
    <w:tmpl w:val="551C9628"/>
    <w:lvl w:ilvl="0" w:tplc="041F0001">
      <w:start w:val="1"/>
      <w:numFmt w:val="bullet"/>
      <w:lvlText w:val=""/>
      <w:lvlJc w:val="left"/>
      <w:pPr>
        <w:ind w:left="786" w:hanging="360"/>
      </w:pPr>
      <w:rPr>
        <w:rFonts w:ascii="Symbol" w:hAnsi="Symbol"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8" w15:restartNumberingAfterBreak="0">
    <w:nsid w:val="4648079A"/>
    <w:multiLevelType w:val="hybridMultilevel"/>
    <w:tmpl w:val="7DAC8B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A637FF4"/>
    <w:multiLevelType w:val="hybridMultilevel"/>
    <w:tmpl w:val="4AB2E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C01EB3"/>
    <w:multiLevelType w:val="hybridMultilevel"/>
    <w:tmpl w:val="5C021A4A"/>
    <w:lvl w:ilvl="0" w:tplc="CC6A8EA8">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4FC7E8E"/>
    <w:multiLevelType w:val="hybridMultilevel"/>
    <w:tmpl w:val="3BEC3A7C"/>
    <w:lvl w:ilvl="0" w:tplc="0A387E00">
      <w:start w:val="1"/>
      <w:numFmt w:val="lowerRoman"/>
      <w:lvlText w:val="(%1)"/>
      <w:lvlJc w:val="left"/>
      <w:pPr>
        <w:ind w:left="1287" w:hanging="72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2" w15:restartNumberingAfterBreak="0">
    <w:nsid w:val="55794D81"/>
    <w:multiLevelType w:val="hybridMultilevel"/>
    <w:tmpl w:val="66AAE1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AA6681"/>
    <w:multiLevelType w:val="hybridMultilevel"/>
    <w:tmpl w:val="FFE0BA4C"/>
    <w:lvl w:ilvl="0" w:tplc="05F26A1A">
      <w:start w:val="1"/>
      <w:numFmt w:val="lowerRoman"/>
      <w:lvlText w:val="(%1)"/>
      <w:lvlJc w:val="left"/>
      <w:pPr>
        <w:ind w:left="1287" w:hanging="72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4" w15:restartNumberingAfterBreak="0">
    <w:nsid w:val="5B7F6222"/>
    <w:multiLevelType w:val="hybridMultilevel"/>
    <w:tmpl w:val="68F0425C"/>
    <w:lvl w:ilvl="0" w:tplc="88328A9E">
      <w:start w:val="1"/>
      <w:numFmt w:val="lowerRoman"/>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5" w15:restartNumberingAfterBreak="0">
    <w:nsid w:val="5E7B5CA6"/>
    <w:multiLevelType w:val="hybridMultilevel"/>
    <w:tmpl w:val="4ABC67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4FC53AF"/>
    <w:multiLevelType w:val="hybridMultilevel"/>
    <w:tmpl w:val="F88EE8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02431F"/>
    <w:multiLevelType w:val="hybridMultilevel"/>
    <w:tmpl w:val="68F0425C"/>
    <w:lvl w:ilvl="0" w:tplc="88328A9E">
      <w:start w:val="1"/>
      <w:numFmt w:val="lowerRoman"/>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8" w15:restartNumberingAfterBreak="0">
    <w:nsid w:val="6FBA0C83"/>
    <w:multiLevelType w:val="hybridMultilevel"/>
    <w:tmpl w:val="10EEED36"/>
    <w:lvl w:ilvl="0" w:tplc="DEDC2166">
      <w:start w:val="1"/>
      <w:numFmt w:val="lowerRoman"/>
      <w:lvlText w:val="(%1)"/>
      <w:lvlJc w:val="left"/>
      <w:pPr>
        <w:ind w:left="720" w:hanging="360"/>
      </w:pPr>
      <w:rPr>
        <w:rFonts w:hint="default"/>
        <w:b/>
        <w:color w:val="C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2CE183B"/>
    <w:multiLevelType w:val="hybridMultilevel"/>
    <w:tmpl w:val="66AAE1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08027D"/>
    <w:multiLevelType w:val="hybridMultilevel"/>
    <w:tmpl w:val="5A0CD10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1" w15:restartNumberingAfterBreak="0">
    <w:nsid w:val="7A5200C8"/>
    <w:multiLevelType w:val="multilevel"/>
    <w:tmpl w:val="2E5609F8"/>
    <w:lvl w:ilvl="0">
      <w:start w:val="1"/>
      <w:numFmt w:val="upperRoman"/>
      <w:pStyle w:val="Balk11"/>
      <w:lvlText w:val="%1."/>
      <w:lvlJc w:val="left"/>
      <w:pPr>
        <w:ind w:left="0" w:firstLine="0"/>
      </w:pPr>
    </w:lvl>
    <w:lvl w:ilvl="1">
      <w:start w:val="1"/>
      <w:numFmt w:val="decimal"/>
      <w:pStyle w:val="Balk21"/>
      <w:lvlText w:val="%2."/>
      <w:lvlJc w:val="left"/>
      <w:pPr>
        <w:ind w:left="142" w:firstLine="0"/>
      </w:pPr>
      <w:rPr>
        <w:rFonts w:ascii="Times New Roman" w:eastAsiaTheme="minorHAnsi" w:hAnsi="Times New Roman" w:cs="Times New Roman"/>
        <w:b/>
        <w:sz w:val="24"/>
        <w:szCs w:val="24"/>
      </w:rPr>
    </w:lvl>
    <w:lvl w:ilvl="2">
      <w:start w:val="1"/>
      <w:numFmt w:val="decimal"/>
      <w:pStyle w:val="Balk31"/>
      <w:lvlText w:val="%3."/>
      <w:lvlJc w:val="left"/>
      <w:pPr>
        <w:ind w:left="852" w:firstLine="0"/>
      </w:pPr>
    </w:lvl>
    <w:lvl w:ilvl="3">
      <w:start w:val="1"/>
      <w:numFmt w:val="lowerLetter"/>
      <w:pStyle w:val="Balk41"/>
      <w:lvlText w:val="%4)"/>
      <w:lvlJc w:val="left"/>
      <w:pPr>
        <w:ind w:left="2160" w:firstLine="0"/>
      </w:pPr>
    </w:lvl>
    <w:lvl w:ilvl="4">
      <w:start w:val="1"/>
      <w:numFmt w:val="decimal"/>
      <w:pStyle w:val="Balk51"/>
      <w:lvlText w:val="(%5)"/>
      <w:lvlJc w:val="left"/>
      <w:pPr>
        <w:ind w:left="2880" w:firstLine="0"/>
      </w:pPr>
    </w:lvl>
    <w:lvl w:ilvl="5">
      <w:start w:val="1"/>
      <w:numFmt w:val="lowerLetter"/>
      <w:pStyle w:val="Balk61"/>
      <w:lvlText w:val="(%6)"/>
      <w:lvlJc w:val="left"/>
      <w:pPr>
        <w:ind w:left="3600" w:firstLine="0"/>
      </w:pPr>
    </w:lvl>
    <w:lvl w:ilvl="6">
      <w:start w:val="1"/>
      <w:numFmt w:val="lowerRoman"/>
      <w:pStyle w:val="Balk71"/>
      <w:lvlText w:val="(%7)"/>
      <w:lvlJc w:val="left"/>
      <w:pPr>
        <w:ind w:left="4320" w:firstLine="0"/>
      </w:pPr>
    </w:lvl>
    <w:lvl w:ilvl="7">
      <w:start w:val="1"/>
      <w:numFmt w:val="lowerLetter"/>
      <w:pStyle w:val="Balk81"/>
      <w:lvlText w:val="(%8)"/>
      <w:lvlJc w:val="left"/>
      <w:pPr>
        <w:ind w:left="5040" w:firstLine="0"/>
      </w:pPr>
    </w:lvl>
    <w:lvl w:ilvl="8">
      <w:start w:val="1"/>
      <w:numFmt w:val="lowerRoman"/>
      <w:pStyle w:val="Balk91"/>
      <w:lvlText w:val="(%9)"/>
      <w:lvlJc w:val="left"/>
      <w:pPr>
        <w:ind w:left="5760" w:firstLine="0"/>
      </w:pPr>
    </w:lvl>
  </w:abstractNum>
  <w:abstractNum w:abstractNumId="32" w15:restartNumberingAfterBreak="0">
    <w:nsid w:val="7BD15CBC"/>
    <w:multiLevelType w:val="hybridMultilevel"/>
    <w:tmpl w:val="AC6A10DC"/>
    <w:lvl w:ilvl="0" w:tplc="F7566804">
      <w:start w:val="1"/>
      <w:numFmt w:val="decimal"/>
      <w:pStyle w:val="Balk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F790F21"/>
    <w:multiLevelType w:val="hybridMultilevel"/>
    <w:tmpl w:val="FB1AA49A"/>
    <w:lvl w:ilvl="0" w:tplc="EAEC03F4">
      <w:start w:val="1"/>
      <w:numFmt w:val="decimal"/>
      <w:pStyle w:val="Balk9"/>
      <w:lvlText w:val="10.1.%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9"/>
  </w:num>
  <w:num w:numId="3">
    <w:abstractNumId w:val="27"/>
  </w:num>
  <w:num w:numId="4">
    <w:abstractNumId w:val="1"/>
  </w:num>
  <w:num w:numId="5">
    <w:abstractNumId w:val="18"/>
  </w:num>
  <w:num w:numId="6">
    <w:abstractNumId w:val="31"/>
  </w:num>
  <w:num w:numId="7">
    <w:abstractNumId w:val="13"/>
  </w:num>
  <w:num w:numId="8">
    <w:abstractNumId w:val="21"/>
  </w:num>
  <w:num w:numId="9">
    <w:abstractNumId w:val="23"/>
  </w:num>
  <w:num w:numId="10">
    <w:abstractNumId w:val="17"/>
  </w:num>
  <w:num w:numId="11">
    <w:abstractNumId w:val="11"/>
  </w:num>
  <w:num w:numId="12">
    <w:abstractNumId w:val="7"/>
  </w:num>
  <w:num w:numId="13">
    <w:abstractNumId w:val="12"/>
  </w:num>
  <w:num w:numId="14">
    <w:abstractNumId w:val="33"/>
  </w:num>
  <w:num w:numId="15">
    <w:abstractNumId w:val="25"/>
  </w:num>
  <w:num w:numId="16">
    <w:abstractNumId w:val="3"/>
  </w:num>
  <w:num w:numId="17">
    <w:abstractNumId w:val="8"/>
  </w:num>
  <w:num w:numId="18">
    <w:abstractNumId w:val="20"/>
  </w:num>
  <w:num w:numId="19">
    <w:abstractNumId w:val="0"/>
  </w:num>
  <w:num w:numId="20">
    <w:abstractNumId w:val="28"/>
  </w:num>
  <w:num w:numId="21">
    <w:abstractNumId w:val="15"/>
  </w:num>
  <w:num w:numId="22">
    <w:abstractNumId w:val="10"/>
  </w:num>
  <w:num w:numId="23">
    <w:abstractNumId w:val="24"/>
  </w:num>
  <w:num w:numId="24">
    <w:abstractNumId w:val="22"/>
  </w:num>
  <w:num w:numId="25">
    <w:abstractNumId w:val="14"/>
  </w:num>
  <w:num w:numId="26">
    <w:abstractNumId w:val="26"/>
  </w:num>
  <w:num w:numId="27">
    <w:abstractNumId w:val="2"/>
  </w:num>
  <w:num w:numId="28">
    <w:abstractNumId w:val="16"/>
  </w:num>
  <w:num w:numId="29">
    <w:abstractNumId w:val="5"/>
  </w:num>
  <w:num w:numId="30">
    <w:abstractNumId w:val="19"/>
  </w:num>
  <w:num w:numId="31">
    <w:abstractNumId w:val="6"/>
  </w:num>
  <w:num w:numId="32">
    <w:abstractNumId w:val="29"/>
  </w:num>
  <w:num w:numId="33">
    <w:abstractNumId w:val="32"/>
  </w:num>
  <w:num w:numId="34">
    <w:abstractNumId w:val="32"/>
    <w:lvlOverride w:ilvl="0">
      <w:startOverride w:val="1"/>
    </w:lvlOverride>
  </w:num>
  <w:num w:numId="35">
    <w:abstractNumId w:val="32"/>
    <w:lvlOverride w:ilvl="0">
      <w:startOverride w:val="1"/>
    </w:lvlOverride>
  </w:num>
  <w:num w:numId="36">
    <w:abstractNumId w:val="32"/>
    <w:lvlOverride w:ilvl="0">
      <w:startOverride w:val="1"/>
    </w:lvlOverride>
  </w:num>
  <w:num w:numId="37">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c2MzY0MDM1MjG1tDBT0lEKTi0uzszPAykwqgUAu3yp7iwAAAA="/>
  </w:docVars>
  <w:rsids>
    <w:rsidRoot w:val="002C2B0E"/>
    <w:rsid w:val="00001120"/>
    <w:rsid w:val="000034C5"/>
    <w:rsid w:val="0000555A"/>
    <w:rsid w:val="00010591"/>
    <w:rsid w:val="000212C5"/>
    <w:rsid w:val="00022226"/>
    <w:rsid w:val="000271F7"/>
    <w:rsid w:val="000354AC"/>
    <w:rsid w:val="00051369"/>
    <w:rsid w:val="00051C20"/>
    <w:rsid w:val="00055613"/>
    <w:rsid w:val="00055835"/>
    <w:rsid w:val="000659A8"/>
    <w:rsid w:val="00067620"/>
    <w:rsid w:val="00080412"/>
    <w:rsid w:val="00081B91"/>
    <w:rsid w:val="0009131C"/>
    <w:rsid w:val="000956DE"/>
    <w:rsid w:val="000A035B"/>
    <w:rsid w:val="000B6B76"/>
    <w:rsid w:val="000C0C73"/>
    <w:rsid w:val="000C22B9"/>
    <w:rsid w:val="000C47FD"/>
    <w:rsid w:val="000C63BE"/>
    <w:rsid w:val="000D0C95"/>
    <w:rsid w:val="000D64CC"/>
    <w:rsid w:val="000D742A"/>
    <w:rsid w:val="000F58BF"/>
    <w:rsid w:val="00102BB8"/>
    <w:rsid w:val="00104416"/>
    <w:rsid w:val="00111481"/>
    <w:rsid w:val="00112476"/>
    <w:rsid w:val="00117BAA"/>
    <w:rsid w:val="00122571"/>
    <w:rsid w:val="00122C83"/>
    <w:rsid w:val="00126552"/>
    <w:rsid w:val="00126662"/>
    <w:rsid w:val="0013684A"/>
    <w:rsid w:val="0014627D"/>
    <w:rsid w:val="001608F9"/>
    <w:rsid w:val="00161655"/>
    <w:rsid w:val="0016314E"/>
    <w:rsid w:val="001670DC"/>
    <w:rsid w:val="001676AA"/>
    <w:rsid w:val="001764FC"/>
    <w:rsid w:val="00183188"/>
    <w:rsid w:val="00184CD5"/>
    <w:rsid w:val="00187E62"/>
    <w:rsid w:val="0019792C"/>
    <w:rsid w:val="001A398E"/>
    <w:rsid w:val="001A5543"/>
    <w:rsid w:val="001A56FD"/>
    <w:rsid w:val="001A75A1"/>
    <w:rsid w:val="001B3DCB"/>
    <w:rsid w:val="001B6B26"/>
    <w:rsid w:val="001C1D52"/>
    <w:rsid w:val="001C436F"/>
    <w:rsid w:val="001C5332"/>
    <w:rsid w:val="001D0A61"/>
    <w:rsid w:val="001D197F"/>
    <w:rsid w:val="001D621E"/>
    <w:rsid w:val="001E64D9"/>
    <w:rsid w:val="001E7F5B"/>
    <w:rsid w:val="001F0DB6"/>
    <w:rsid w:val="001F6ED6"/>
    <w:rsid w:val="002051AC"/>
    <w:rsid w:val="0020796A"/>
    <w:rsid w:val="00213BDA"/>
    <w:rsid w:val="0021444E"/>
    <w:rsid w:val="00215A9D"/>
    <w:rsid w:val="002202E4"/>
    <w:rsid w:val="00222DCE"/>
    <w:rsid w:val="002258A6"/>
    <w:rsid w:val="00227CEF"/>
    <w:rsid w:val="00240EC0"/>
    <w:rsid w:val="002426FD"/>
    <w:rsid w:val="002460EF"/>
    <w:rsid w:val="00247162"/>
    <w:rsid w:val="002500F5"/>
    <w:rsid w:val="00252C0B"/>
    <w:rsid w:val="002549E3"/>
    <w:rsid w:val="00254DB4"/>
    <w:rsid w:val="00271E49"/>
    <w:rsid w:val="0027367D"/>
    <w:rsid w:val="00277D93"/>
    <w:rsid w:val="00281F1F"/>
    <w:rsid w:val="00283A51"/>
    <w:rsid w:val="0028406F"/>
    <w:rsid w:val="00285A99"/>
    <w:rsid w:val="00286785"/>
    <w:rsid w:val="00292543"/>
    <w:rsid w:val="00294C32"/>
    <w:rsid w:val="002A1C94"/>
    <w:rsid w:val="002A53B2"/>
    <w:rsid w:val="002B2941"/>
    <w:rsid w:val="002B407A"/>
    <w:rsid w:val="002C2B0E"/>
    <w:rsid w:val="002C57D3"/>
    <w:rsid w:val="002D12AE"/>
    <w:rsid w:val="002D1AF9"/>
    <w:rsid w:val="002D1D4E"/>
    <w:rsid w:val="002D762A"/>
    <w:rsid w:val="002E3EEA"/>
    <w:rsid w:val="002E7052"/>
    <w:rsid w:val="002F1A2C"/>
    <w:rsid w:val="002F4DB8"/>
    <w:rsid w:val="002F7DED"/>
    <w:rsid w:val="00300544"/>
    <w:rsid w:val="00301C2A"/>
    <w:rsid w:val="003104BD"/>
    <w:rsid w:val="00312157"/>
    <w:rsid w:val="003166F7"/>
    <w:rsid w:val="00323C70"/>
    <w:rsid w:val="00326019"/>
    <w:rsid w:val="003270AE"/>
    <w:rsid w:val="00337946"/>
    <w:rsid w:val="003427E4"/>
    <w:rsid w:val="003453EC"/>
    <w:rsid w:val="00346464"/>
    <w:rsid w:val="003466B4"/>
    <w:rsid w:val="0036036C"/>
    <w:rsid w:val="003669B6"/>
    <w:rsid w:val="0036757B"/>
    <w:rsid w:val="00371FEC"/>
    <w:rsid w:val="00372854"/>
    <w:rsid w:val="00377655"/>
    <w:rsid w:val="00383361"/>
    <w:rsid w:val="00383CF7"/>
    <w:rsid w:val="0039191C"/>
    <w:rsid w:val="003920F3"/>
    <w:rsid w:val="00392779"/>
    <w:rsid w:val="00394255"/>
    <w:rsid w:val="0039545E"/>
    <w:rsid w:val="003A17B4"/>
    <w:rsid w:val="003A6095"/>
    <w:rsid w:val="003B3ADC"/>
    <w:rsid w:val="003C2C1F"/>
    <w:rsid w:val="003C310A"/>
    <w:rsid w:val="003C711E"/>
    <w:rsid w:val="003D2AC7"/>
    <w:rsid w:val="003D2D44"/>
    <w:rsid w:val="003E206F"/>
    <w:rsid w:val="003E3056"/>
    <w:rsid w:val="003E4F1F"/>
    <w:rsid w:val="003E6AF9"/>
    <w:rsid w:val="003E7D67"/>
    <w:rsid w:val="003F054E"/>
    <w:rsid w:val="003F17FB"/>
    <w:rsid w:val="003F2237"/>
    <w:rsid w:val="003F545D"/>
    <w:rsid w:val="003F771C"/>
    <w:rsid w:val="0040749A"/>
    <w:rsid w:val="004138DE"/>
    <w:rsid w:val="0041583B"/>
    <w:rsid w:val="00422BDC"/>
    <w:rsid w:val="00435505"/>
    <w:rsid w:val="00436A05"/>
    <w:rsid w:val="0044613F"/>
    <w:rsid w:val="00451BFC"/>
    <w:rsid w:val="00454F63"/>
    <w:rsid w:val="004574C7"/>
    <w:rsid w:val="004623E4"/>
    <w:rsid w:val="0046392D"/>
    <w:rsid w:val="004640D0"/>
    <w:rsid w:val="00467828"/>
    <w:rsid w:val="00477007"/>
    <w:rsid w:val="00485565"/>
    <w:rsid w:val="00492913"/>
    <w:rsid w:val="004933E5"/>
    <w:rsid w:val="00493B97"/>
    <w:rsid w:val="004A0DA2"/>
    <w:rsid w:val="004A796A"/>
    <w:rsid w:val="004B629D"/>
    <w:rsid w:val="004C32B0"/>
    <w:rsid w:val="004C65B8"/>
    <w:rsid w:val="004D2AD6"/>
    <w:rsid w:val="004E29D1"/>
    <w:rsid w:val="004E3327"/>
    <w:rsid w:val="004E4829"/>
    <w:rsid w:val="004E5AD4"/>
    <w:rsid w:val="004E5DE1"/>
    <w:rsid w:val="004E679E"/>
    <w:rsid w:val="004F07CC"/>
    <w:rsid w:val="004F50BB"/>
    <w:rsid w:val="004F7F46"/>
    <w:rsid w:val="00501ABB"/>
    <w:rsid w:val="00503222"/>
    <w:rsid w:val="00503267"/>
    <w:rsid w:val="00505A4D"/>
    <w:rsid w:val="00505E1A"/>
    <w:rsid w:val="005075F6"/>
    <w:rsid w:val="00511115"/>
    <w:rsid w:val="00511DB8"/>
    <w:rsid w:val="00512D26"/>
    <w:rsid w:val="00515F3C"/>
    <w:rsid w:val="0051714E"/>
    <w:rsid w:val="00523309"/>
    <w:rsid w:val="00525ED2"/>
    <w:rsid w:val="00526E11"/>
    <w:rsid w:val="00531D98"/>
    <w:rsid w:val="005364BF"/>
    <w:rsid w:val="00537D06"/>
    <w:rsid w:val="00544024"/>
    <w:rsid w:val="00544744"/>
    <w:rsid w:val="00550429"/>
    <w:rsid w:val="00563FCA"/>
    <w:rsid w:val="0056791D"/>
    <w:rsid w:val="00567BC3"/>
    <w:rsid w:val="00574AC7"/>
    <w:rsid w:val="00576FC8"/>
    <w:rsid w:val="005831FE"/>
    <w:rsid w:val="005906B7"/>
    <w:rsid w:val="005920F7"/>
    <w:rsid w:val="005A245D"/>
    <w:rsid w:val="005A440E"/>
    <w:rsid w:val="005A51A1"/>
    <w:rsid w:val="005A5576"/>
    <w:rsid w:val="005B76AC"/>
    <w:rsid w:val="005C327E"/>
    <w:rsid w:val="005C51CE"/>
    <w:rsid w:val="005C7D36"/>
    <w:rsid w:val="005D13C0"/>
    <w:rsid w:val="005D2496"/>
    <w:rsid w:val="005D79EE"/>
    <w:rsid w:val="005E2937"/>
    <w:rsid w:val="005E4DF5"/>
    <w:rsid w:val="005E5163"/>
    <w:rsid w:val="005E72D6"/>
    <w:rsid w:val="005F0A3A"/>
    <w:rsid w:val="005F0BD8"/>
    <w:rsid w:val="005F35E0"/>
    <w:rsid w:val="005F4E30"/>
    <w:rsid w:val="005F680F"/>
    <w:rsid w:val="0060481B"/>
    <w:rsid w:val="00604EBC"/>
    <w:rsid w:val="00610CFF"/>
    <w:rsid w:val="00611799"/>
    <w:rsid w:val="0061402B"/>
    <w:rsid w:val="0061409B"/>
    <w:rsid w:val="006240D2"/>
    <w:rsid w:val="00634B8F"/>
    <w:rsid w:val="00637EB1"/>
    <w:rsid w:val="006434B4"/>
    <w:rsid w:val="00646DF7"/>
    <w:rsid w:val="006569EB"/>
    <w:rsid w:val="00656EB3"/>
    <w:rsid w:val="006675C0"/>
    <w:rsid w:val="00673FE3"/>
    <w:rsid w:val="006757B2"/>
    <w:rsid w:val="00677104"/>
    <w:rsid w:val="00677C77"/>
    <w:rsid w:val="006806F9"/>
    <w:rsid w:val="0069015F"/>
    <w:rsid w:val="006959DA"/>
    <w:rsid w:val="006965C8"/>
    <w:rsid w:val="006A2456"/>
    <w:rsid w:val="006A3DAA"/>
    <w:rsid w:val="006A5A27"/>
    <w:rsid w:val="006A6586"/>
    <w:rsid w:val="006B344D"/>
    <w:rsid w:val="006C11C5"/>
    <w:rsid w:val="006C4B8F"/>
    <w:rsid w:val="006C54C4"/>
    <w:rsid w:val="006D54BC"/>
    <w:rsid w:val="006E2B98"/>
    <w:rsid w:val="006F16DD"/>
    <w:rsid w:val="007011A4"/>
    <w:rsid w:val="00701771"/>
    <w:rsid w:val="007055C2"/>
    <w:rsid w:val="007111BB"/>
    <w:rsid w:val="00715F1D"/>
    <w:rsid w:val="007177EA"/>
    <w:rsid w:val="00725AFA"/>
    <w:rsid w:val="0073429E"/>
    <w:rsid w:val="007355CF"/>
    <w:rsid w:val="00753020"/>
    <w:rsid w:val="007568D2"/>
    <w:rsid w:val="00767B95"/>
    <w:rsid w:val="00767CF1"/>
    <w:rsid w:val="00771F85"/>
    <w:rsid w:val="007720E3"/>
    <w:rsid w:val="00780497"/>
    <w:rsid w:val="00781625"/>
    <w:rsid w:val="0078442B"/>
    <w:rsid w:val="00790542"/>
    <w:rsid w:val="00790E2A"/>
    <w:rsid w:val="007920AA"/>
    <w:rsid w:val="00792BBB"/>
    <w:rsid w:val="00792D78"/>
    <w:rsid w:val="00792F16"/>
    <w:rsid w:val="00794DFC"/>
    <w:rsid w:val="007958E2"/>
    <w:rsid w:val="007971E8"/>
    <w:rsid w:val="007975F6"/>
    <w:rsid w:val="007A32D9"/>
    <w:rsid w:val="007A5E2C"/>
    <w:rsid w:val="007A6957"/>
    <w:rsid w:val="007A6F2E"/>
    <w:rsid w:val="007A7D6B"/>
    <w:rsid w:val="007B54CF"/>
    <w:rsid w:val="007B7F2F"/>
    <w:rsid w:val="007C1BE5"/>
    <w:rsid w:val="007C4808"/>
    <w:rsid w:val="007D19D4"/>
    <w:rsid w:val="007D4654"/>
    <w:rsid w:val="007D5938"/>
    <w:rsid w:val="007F2388"/>
    <w:rsid w:val="007F2BC2"/>
    <w:rsid w:val="00802DA5"/>
    <w:rsid w:val="008075D3"/>
    <w:rsid w:val="00810125"/>
    <w:rsid w:val="00812BD4"/>
    <w:rsid w:val="008146D5"/>
    <w:rsid w:val="00817365"/>
    <w:rsid w:val="0082304E"/>
    <w:rsid w:val="008261BC"/>
    <w:rsid w:val="00831081"/>
    <w:rsid w:val="008436EA"/>
    <w:rsid w:val="008465FE"/>
    <w:rsid w:val="008476F6"/>
    <w:rsid w:val="00853906"/>
    <w:rsid w:val="0085791B"/>
    <w:rsid w:val="00861D75"/>
    <w:rsid w:val="0087317B"/>
    <w:rsid w:val="008736AE"/>
    <w:rsid w:val="008811FF"/>
    <w:rsid w:val="008868AC"/>
    <w:rsid w:val="00886F04"/>
    <w:rsid w:val="00890BED"/>
    <w:rsid w:val="0089566C"/>
    <w:rsid w:val="008A1391"/>
    <w:rsid w:val="008A164F"/>
    <w:rsid w:val="008A2305"/>
    <w:rsid w:val="008A409F"/>
    <w:rsid w:val="008A4524"/>
    <w:rsid w:val="008A515F"/>
    <w:rsid w:val="008A6F77"/>
    <w:rsid w:val="008B17A1"/>
    <w:rsid w:val="008B2793"/>
    <w:rsid w:val="008B4B91"/>
    <w:rsid w:val="008C66A1"/>
    <w:rsid w:val="008C7CB6"/>
    <w:rsid w:val="008D092F"/>
    <w:rsid w:val="008D2EAA"/>
    <w:rsid w:val="008D4EE5"/>
    <w:rsid w:val="008E0AA4"/>
    <w:rsid w:val="008E4A6F"/>
    <w:rsid w:val="008E4EAF"/>
    <w:rsid w:val="008F1E2B"/>
    <w:rsid w:val="008F36DB"/>
    <w:rsid w:val="008F4B5C"/>
    <w:rsid w:val="008F7F90"/>
    <w:rsid w:val="0090358A"/>
    <w:rsid w:val="00903891"/>
    <w:rsid w:val="00906F76"/>
    <w:rsid w:val="009105E3"/>
    <w:rsid w:val="009148C1"/>
    <w:rsid w:val="00915071"/>
    <w:rsid w:val="009156E4"/>
    <w:rsid w:val="00915EB0"/>
    <w:rsid w:val="0091701B"/>
    <w:rsid w:val="0092284A"/>
    <w:rsid w:val="00925031"/>
    <w:rsid w:val="00931E1B"/>
    <w:rsid w:val="00932905"/>
    <w:rsid w:val="00934CD0"/>
    <w:rsid w:val="009449DC"/>
    <w:rsid w:val="00946F3C"/>
    <w:rsid w:val="00952626"/>
    <w:rsid w:val="0095284B"/>
    <w:rsid w:val="009531DD"/>
    <w:rsid w:val="009633BE"/>
    <w:rsid w:val="009665C1"/>
    <w:rsid w:val="009709B3"/>
    <w:rsid w:val="00972462"/>
    <w:rsid w:val="0097414F"/>
    <w:rsid w:val="00976755"/>
    <w:rsid w:val="00982862"/>
    <w:rsid w:val="0098443B"/>
    <w:rsid w:val="00987B32"/>
    <w:rsid w:val="00995647"/>
    <w:rsid w:val="009A4EDC"/>
    <w:rsid w:val="009A5817"/>
    <w:rsid w:val="009A62D1"/>
    <w:rsid w:val="009A73CC"/>
    <w:rsid w:val="009A7B55"/>
    <w:rsid w:val="009B1912"/>
    <w:rsid w:val="009B3418"/>
    <w:rsid w:val="009D1E02"/>
    <w:rsid w:val="009D33DE"/>
    <w:rsid w:val="009D3918"/>
    <w:rsid w:val="009D54E3"/>
    <w:rsid w:val="009D5896"/>
    <w:rsid w:val="009E1852"/>
    <w:rsid w:val="009F0354"/>
    <w:rsid w:val="009F0AA1"/>
    <w:rsid w:val="009F2665"/>
    <w:rsid w:val="009F3B42"/>
    <w:rsid w:val="009F4FA9"/>
    <w:rsid w:val="00A02B9C"/>
    <w:rsid w:val="00A043E9"/>
    <w:rsid w:val="00A04729"/>
    <w:rsid w:val="00A12B8F"/>
    <w:rsid w:val="00A139AB"/>
    <w:rsid w:val="00A158FF"/>
    <w:rsid w:val="00A227CF"/>
    <w:rsid w:val="00A268ED"/>
    <w:rsid w:val="00A30D27"/>
    <w:rsid w:val="00A33169"/>
    <w:rsid w:val="00A34AEF"/>
    <w:rsid w:val="00A36EA7"/>
    <w:rsid w:val="00A41D06"/>
    <w:rsid w:val="00A44A0B"/>
    <w:rsid w:val="00A45191"/>
    <w:rsid w:val="00A46E6F"/>
    <w:rsid w:val="00A5742E"/>
    <w:rsid w:val="00A616A3"/>
    <w:rsid w:val="00A62EAA"/>
    <w:rsid w:val="00A72247"/>
    <w:rsid w:val="00A73413"/>
    <w:rsid w:val="00A76CBD"/>
    <w:rsid w:val="00A76E99"/>
    <w:rsid w:val="00A864BE"/>
    <w:rsid w:val="00A91709"/>
    <w:rsid w:val="00A96537"/>
    <w:rsid w:val="00A9773B"/>
    <w:rsid w:val="00AA7DDB"/>
    <w:rsid w:val="00AB05AC"/>
    <w:rsid w:val="00AB1B87"/>
    <w:rsid w:val="00AB24D3"/>
    <w:rsid w:val="00AB331B"/>
    <w:rsid w:val="00AB53B3"/>
    <w:rsid w:val="00AC267E"/>
    <w:rsid w:val="00AC33FC"/>
    <w:rsid w:val="00AC3D5E"/>
    <w:rsid w:val="00AC4027"/>
    <w:rsid w:val="00AC62A4"/>
    <w:rsid w:val="00AD277C"/>
    <w:rsid w:val="00AD42EB"/>
    <w:rsid w:val="00AD4A11"/>
    <w:rsid w:val="00AD4ABA"/>
    <w:rsid w:val="00AD5C66"/>
    <w:rsid w:val="00AE3447"/>
    <w:rsid w:val="00AF2274"/>
    <w:rsid w:val="00AF4848"/>
    <w:rsid w:val="00B0084A"/>
    <w:rsid w:val="00B0383F"/>
    <w:rsid w:val="00B03A39"/>
    <w:rsid w:val="00B10560"/>
    <w:rsid w:val="00B128DD"/>
    <w:rsid w:val="00B14690"/>
    <w:rsid w:val="00B234C0"/>
    <w:rsid w:val="00B25125"/>
    <w:rsid w:val="00B27B11"/>
    <w:rsid w:val="00B32812"/>
    <w:rsid w:val="00B32906"/>
    <w:rsid w:val="00B35428"/>
    <w:rsid w:val="00B35B49"/>
    <w:rsid w:val="00B36C5F"/>
    <w:rsid w:val="00B37A74"/>
    <w:rsid w:val="00B4182E"/>
    <w:rsid w:val="00B455CE"/>
    <w:rsid w:val="00B4582F"/>
    <w:rsid w:val="00B52240"/>
    <w:rsid w:val="00B54C70"/>
    <w:rsid w:val="00B56D9A"/>
    <w:rsid w:val="00B624A4"/>
    <w:rsid w:val="00B633A4"/>
    <w:rsid w:val="00B676FF"/>
    <w:rsid w:val="00B70DA1"/>
    <w:rsid w:val="00B81870"/>
    <w:rsid w:val="00B835F0"/>
    <w:rsid w:val="00B85C00"/>
    <w:rsid w:val="00B8774E"/>
    <w:rsid w:val="00B87B50"/>
    <w:rsid w:val="00B943A3"/>
    <w:rsid w:val="00B95398"/>
    <w:rsid w:val="00BA64E3"/>
    <w:rsid w:val="00BA7067"/>
    <w:rsid w:val="00BB7DE6"/>
    <w:rsid w:val="00BC5176"/>
    <w:rsid w:val="00BC715B"/>
    <w:rsid w:val="00BD46C4"/>
    <w:rsid w:val="00BE3039"/>
    <w:rsid w:val="00BE4426"/>
    <w:rsid w:val="00BE5F74"/>
    <w:rsid w:val="00BE7E83"/>
    <w:rsid w:val="00BF41B0"/>
    <w:rsid w:val="00C00D16"/>
    <w:rsid w:val="00C0408C"/>
    <w:rsid w:val="00C23ED6"/>
    <w:rsid w:val="00C23EDF"/>
    <w:rsid w:val="00C316F6"/>
    <w:rsid w:val="00C31BE2"/>
    <w:rsid w:val="00C33C03"/>
    <w:rsid w:val="00C415A3"/>
    <w:rsid w:val="00C441FB"/>
    <w:rsid w:val="00C462BD"/>
    <w:rsid w:val="00C4737C"/>
    <w:rsid w:val="00C50651"/>
    <w:rsid w:val="00C5203D"/>
    <w:rsid w:val="00C538F8"/>
    <w:rsid w:val="00C545C1"/>
    <w:rsid w:val="00C67FA7"/>
    <w:rsid w:val="00C7195D"/>
    <w:rsid w:val="00C763BD"/>
    <w:rsid w:val="00C76BCB"/>
    <w:rsid w:val="00C77235"/>
    <w:rsid w:val="00C83E7C"/>
    <w:rsid w:val="00C8428B"/>
    <w:rsid w:val="00C934A5"/>
    <w:rsid w:val="00CB158E"/>
    <w:rsid w:val="00CB258D"/>
    <w:rsid w:val="00CB40AD"/>
    <w:rsid w:val="00CB66C7"/>
    <w:rsid w:val="00CC15DB"/>
    <w:rsid w:val="00CC48AF"/>
    <w:rsid w:val="00CD5A3C"/>
    <w:rsid w:val="00CD7DB0"/>
    <w:rsid w:val="00CE06A4"/>
    <w:rsid w:val="00CE4AB0"/>
    <w:rsid w:val="00CF2A69"/>
    <w:rsid w:val="00CF3AD3"/>
    <w:rsid w:val="00D15A53"/>
    <w:rsid w:val="00D1745B"/>
    <w:rsid w:val="00D20898"/>
    <w:rsid w:val="00D21487"/>
    <w:rsid w:val="00D242FA"/>
    <w:rsid w:val="00D25E4D"/>
    <w:rsid w:val="00D26D3E"/>
    <w:rsid w:val="00D34DE5"/>
    <w:rsid w:val="00D355BC"/>
    <w:rsid w:val="00D37398"/>
    <w:rsid w:val="00D4184F"/>
    <w:rsid w:val="00D622A9"/>
    <w:rsid w:val="00D6350C"/>
    <w:rsid w:val="00D7254D"/>
    <w:rsid w:val="00D77E21"/>
    <w:rsid w:val="00D850F1"/>
    <w:rsid w:val="00D86BCF"/>
    <w:rsid w:val="00D965D9"/>
    <w:rsid w:val="00DA2FA7"/>
    <w:rsid w:val="00DA3BDC"/>
    <w:rsid w:val="00DA7992"/>
    <w:rsid w:val="00DB5547"/>
    <w:rsid w:val="00DB6355"/>
    <w:rsid w:val="00DC0048"/>
    <w:rsid w:val="00DC459B"/>
    <w:rsid w:val="00DC62C8"/>
    <w:rsid w:val="00DE0BA1"/>
    <w:rsid w:val="00DE26F3"/>
    <w:rsid w:val="00DE477F"/>
    <w:rsid w:val="00DF068F"/>
    <w:rsid w:val="00DF0E42"/>
    <w:rsid w:val="00E025FB"/>
    <w:rsid w:val="00E02749"/>
    <w:rsid w:val="00E050C6"/>
    <w:rsid w:val="00E206CE"/>
    <w:rsid w:val="00E21A91"/>
    <w:rsid w:val="00E246F8"/>
    <w:rsid w:val="00E26590"/>
    <w:rsid w:val="00E31E31"/>
    <w:rsid w:val="00E326B4"/>
    <w:rsid w:val="00E34C79"/>
    <w:rsid w:val="00E3703A"/>
    <w:rsid w:val="00E57B45"/>
    <w:rsid w:val="00E60271"/>
    <w:rsid w:val="00E6294E"/>
    <w:rsid w:val="00E741A6"/>
    <w:rsid w:val="00E74835"/>
    <w:rsid w:val="00E80BBB"/>
    <w:rsid w:val="00E8121D"/>
    <w:rsid w:val="00E81A39"/>
    <w:rsid w:val="00E8328C"/>
    <w:rsid w:val="00E84A4A"/>
    <w:rsid w:val="00E919CB"/>
    <w:rsid w:val="00E91BD5"/>
    <w:rsid w:val="00E93E69"/>
    <w:rsid w:val="00EA2D72"/>
    <w:rsid w:val="00EA439C"/>
    <w:rsid w:val="00EB0209"/>
    <w:rsid w:val="00EC201C"/>
    <w:rsid w:val="00EC59DF"/>
    <w:rsid w:val="00ED1617"/>
    <w:rsid w:val="00ED38B8"/>
    <w:rsid w:val="00F00C06"/>
    <w:rsid w:val="00F11470"/>
    <w:rsid w:val="00F13321"/>
    <w:rsid w:val="00F16388"/>
    <w:rsid w:val="00F167FB"/>
    <w:rsid w:val="00F1794D"/>
    <w:rsid w:val="00F219C2"/>
    <w:rsid w:val="00F26206"/>
    <w:rsid w:val="00F26BED"/>
    <w:rsid w:val="00F27CCE"/>
    <w:rsid w:val="00F3582E"/>
    <w:rsid w:val="00F4155A"/>
    <w:rsid w:val="00F50141"/>
    <w:rsid w:val="00F501AC"/>
    <w:rsid w:val="00F51242"/>
    <w:rsid w:val="00F538F2"/>
    <w:rsid w:val="00F5512A"/>
    <w:rsid w:val="00F654DE"/>
    <w:rsid w:val="00F93691"/>
    <w:rsid w:val="00F93B2F"/>
    <w:rsid w:val="00F93F8E"/>
    <w:rsid w:val="00F95580"/>
    <w:rsid w:val="00F965EA"/>
    <w:rsid w:val="00F97862"/>
    <w:rsid w:val="00FA4C14"/>
    <w:rsid w:val="00FB630F"/>
    <w:rsid w:val="00FD4443"/>
    <w:rsid w:val="00FD53BD"/>
    <w:rsid w:val="00FD7DBC"/>
    <w:rsid w:val="00FE0B6B"/>
    <w:rsid w:val="00FE0F3C"/>
    <w:rsid w:val="00FE2A7C"/>
    <w:rsid w:val="00FE4786"/>
    <w:rsid w:val="00FE48D4"/>
    <w:rsid w:val="00FF3F23"/>
    <w:rsid w:val="00FF40F2"/>
    <w:rsid w:val="00FF61FA"/>
    <w:rsid w:val="78AA35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A9338C7"/>
  <w15:docId w15:val="{AB1ACF05-A84C-4A29-B911-1BCB0FB43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link w:val="Balk1Char"/>
    <w:uiPriority w:val="9"/>
    <w:qFormat/>
    <w:rsid w:val="00B27B11"/>
    <w:pPr>
      <w:keepNext/>
      <w:numPr>
        <w:numId w:val="1"/>
      </w:numPr>
      <w:spacing w:before="240" w:after="60"/>
      <w:jc w:val="both"/>
      <w:outlineLvl w:val="0"/>
    </w:pPr>
    <w:rPr>
      <w:rFonts w:ascii="Arial" w:eastAsia="Times New Roman" w:hAnsi="Arial" w:cs="Arial"/>
      <w:b/>
      <w:bCs/>
      <w:color w:val="31849B" w:themeColor="accent5" w:themeShade="BF"/>
      <w:kern w:val="32"/>
      <w:szCs w:val="32"/>
      <w:lang w:val="en-AU" w:eastAsia="tr-TR"/>
    </w:rPr>
  </w:style>
  <w:style w:type="paragraph" w:styleId="Balk2">
    <w:name w:val="heading 2"/>
    <w:basedOn w:val="Normal"/>
    <w:next w:val="Normal"/>
    <w:link w:val="Balk2Char"/>
    <w:uiPriority w:val="9"/>
    <w:unhideWhenUsed/>
    <w:qFormat/>
    <w:rsid w:val="00B27B11"/>
    <w:pPr>
      <w:keepNext/>
      <w:keepLines/>
      <w:numPr>
        <w:numId w:val="33"/>
      </w:numPr>
      <w:spacing w:before="200"/>
      <w:outlineLvl w:val="1"/>
    </w:pPr>
    <w:rPr>
      <w:rFonts w:ascii="Arial" w:eastAsiaTheme="majorEastAsia" w:hAnsi="Arial" w:cstheme="majorBidi"/>
      <w:b/>
      <w:bCs/>
      <w:color w:val="31849B" w:themeColor="accent5" w:themeShade="BF"/>
      <w:sz w:val="22"/>
      <w:szCs w:val="26"/>
    </w:rPr>
  </w:style>
  <w:style w:type="paragraph" w:styleId="Balk3">
    <w:name w:val="heading 3"/>
    <w:basedOn w:val="Normal"/>
    <w:next w:val="Normal"/>
    <w:link w:val="Balk3Char"/>
    <w:uiPriority w:val="9"/>
    <w:unhideWhenUsed/>
    <w:qFormat/>
    <w:rsid w:val="00A44A0B"/>
    <w:pPr>
      <w:keepNext/>
      <w:keepLines/>
      <w:jc w:val="both"/>
      <w:outlineLvl w:val="2"/>
    </w:pPr>
    <w:rPr>
      <w:rFonts w:ascii="Arial" w:eastAsiaTheme="majorEastAsia" w:hAnsi="Arial" w:cstheme="majorBidi"/>
      <w:b/>
      <w:bCs/>
      <w:color w:val="C00000"/>
    </w:rPr>
  </w:style>
  <w:style w:type="paragraph" w:styleId="Balk4">
    <w:name w:val="heading 4"/>
    <w:basedOn w:val="Normal"/>
    <w:next w:val="Normal"/>
    <w:link w:val="Balk4Char"/>
    <w:uiPriority w:val="9"/>
    <w:unhideWhenUsed/>
    <w:qFormat/>
    <w:rsid w:val="00781625"/>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unhideWhenUsed/>
    <w:qFormat/>
    <w:rsid w:val="004E679E"/>
    <w:pPr>
      <w:keepNext/>
      <w:keepLines/>
      <w:spacing w:before="4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unhideWhenUsed/>
    <w:qFormat/>
    <w:rsid w:val="00A36EA7"/>
    <w:pPr>
      <w:keepNext/>
      <w:keepLines/>
      <w:spacing w:before="40"/>
      <w:outlineLvl w:val="5"/>
    </w:pPr>
    <w:rPr>
      <w:rFonts w:asciiTheme="majorHAnsi" w:eastAsiaTheme="majorEastAsia" w:hAnsiTheme="majorHAnsi" w:cstheme="majorBidi"/>
      <w:color w:val="243F60" w:themeColor="accent1" w:themeShade="7F"/>
    </w:rPr>
  </w:style>
  <w:style w:type="paragraph" w:styleId="Balk7">
    <w:name w:val="heading 7"/>
    <w:basedOn w:val="Normal"/>
    <w:next w:val="Normal"/>
    <w:link w:val="Balk7Char"/>
    <w:uiPriority w:val="9"/>
    <w:unhideWhenUsed/>
    <w:qFormat/>
    <w:rsid w:val="00831081"/>
    <w:pPr>
      <w:keepNext/>
      <w:keepLines/>
      <w:numPr>
        <w:numId w:val="12"/>
      </w:numPr>
      <w:spacing w:before="40" w:line="276" w:lineRule="auto"/>
      <w:jc w:val="both"/>
      <w:outlineLvl w:val="6"/>
    </w:pPr>
    <w:rPr>
      <w:rFonts w:asciiTheme="minorHAnsi" w:eastAsiaTheme="majorEastAsia" w:hAnsiTheme="minorHAnsi" w:cstheme="majorBidi"/>
      <w:b/>
      <w:iCs/>
      <w:sz w:val="22"/>
      <w:szCs w:val="22"/>
      <w:lang w:val="tr-TR"/>
    </w:rPr>
  </w:style>
  <w:style w:type="paragraph" w:styleId="Balk8">
    <w:name w:val="heading 8"/>
    <w:basedOn w:val="Normal"/>
    <w:next w:val="Normal"/>
    <w:link w:val="Balk8Char"/>
    <w:uiPriority w:val="9"/>
    <w:unhideWhenUsed/>
    <w:qFormat/>
    <w:rsid w:val="00831081"/>
    <w:pPr>
      <w:keepNext/>
      <w:keepLines/>
      <w:numPr>
        <w:numId w:val="13"/>
      </w:numPr>
      <w:spacing w:before="40" w:line="276" w:lineRule="auto"/>
      <w:jc w:val="both"/>
      <w:outlineLvl w:val="7"/>
    </w:pPr>
    <w:rPr>
      <w:rFonts w:asciiTheme="minorHAnsi" w:eastAsiaTheme="majorEastAsia" w:hAnsiTheme="minorHAnsi" w:cstheme="majorBidi"/>
      <w:b/>
      <w:sz w:val="22"/>
      <w:szCs w:val="21"/>
      <w:lang w:val="tr-TR"/>
    </w:rPr>
  </w:style>
  <w:style w:type="paragraph" w:styleId="Balk9">
    <w:name w:val="heading 9"/>
    <w:basedOn w:val="Normal"/>
    <w:next w:val="Normal"/>
    <w:link w:val="Balk9Char"/>
    <w:uiPriority w:val="9"/>
    <w:unhideWhenUsed/>
    <w:qFormat/>
    <w:rsid w:val="00831081"/>
    <w:pPr>
      <w:keepNext/>
      <w:keepLines/>
      <w:numPr>
        <w:numId w:val="14"/>
      </w:numPr>
      <w:spacing w:before="40" w:line="276" w:lineRule="auto"/>
      <w:jc w:val="both"/>
      <w:outlineLvl w:val="8"/>
    </w:pPr>
    <w:rPr>
      <w:rFonts w:asciiTheme="minorHAnsi" w:eastAsiaTheme="majorEastAsia" w:hAnsiTheme="minorHAnsi" w:cstheme="majorBidi"/>
      <w:b/>
      <w:iCs/>
      <w:sz w:val="22"/>
      <w:szCs w:val="21"/>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27B11"/>
    <w:rPr>
      <w:rFonts w:ascii="Arial" w:eastAsia="Times New Roman" w:hAnsi="Arial" w:cs="Arial"/>
      <w:b/>
      <w:bCs/>
      <w:color w:val="31849B" w:themeColor="accent5" w:themeShade="BF"/>
      <w:kern w:val="32"/>
      <w:sz w:val="24"/>
      <w:szCs w:val="32"/>
      <w:lang w:val="en-AU" w:eastAsia="tr-TR"/>
    </w:rPr>
  </w:style>
  <w:style w:type="character" w:customStyle="1" w:styleId="Balk2Char">
    <w:name w:val="Başlık 2 Char"/>
    <w:basedOn w:val="VarsaylanParagrafYazTipi"/>
    <w:link w:val="Balk2"/>
    <w:uiPriority w:val="9"/>
    <w:rsid w:val="00B27B11"/>
    <w:rPr>
      <w:rFonts w:ascii="Arial" w:eastAsiaTheme="majorEastAsia" w:hAnsi="Arial" w:cstheme="majorBidi"/>
      <w:b/>
      <w:bCs/>
      <w:color w:val="31849B" w:themeColor="accent5" w:themeShade="BF"/>
      <w:sz w:val="22"/>
      <w:szCs w:val="26"/>
    </w:rPr>
  </w:style>
  <w:style w:type="character" w:customStyle="1" w:styleId="Balk3Char">
    <w:name w:val="Başlık 3 Char"/>
    <w:basedOn w:val="VarsaylanParagrafYazTipi"/>
    <w:link w:val="Balk3"/>
    <w:uiPriority w:val="9"/>
    <w:rsid w:val="00A44A0B"/>
    <w:rPr>
      <w:rFonts w:ascii="Arial" w:eastAsiaTheme="majorEastAsia" w:hAnsi="Arial" w:cstheme="majorBidi"/>
      <w:b/>
      <w:bCs/>
      <w:color w:val="C00000"/>
      <w:sz w:val="24"/>
      <w:szCs w:val="24"/>
    </w:rPr>
  </w:style>
  <w:style w:type="character" w:customStyle="1" w:styleId="Balk4Char">
    <w:name w:val="Başlık 4 Char"/>
    <w:basedOn w:val="VarsaylanParagrafYazTipi"/>
    <w:link w:val="Balk4"/>
    <w:uiPriority w:val="9"/>
    <w:rsid w:val="00781625"/>
    <w:rPr>
      <w:rFonts w:asciiTheme="majorHAnsi" w:eastAsiaTheme="majorEastAsia" w:hAnsiTheme="majorHAnsi" w:cstheme="majorBidi"/>
      <w:b/>
      <w:bCs/>
      <w:i/>
      <w:iCs/>
      <w:color w:val="4F81BD" w:themeColor="accent1"/>
      <w:sz w:val="24"/>
      <w:szCs w:val="24"/>
    </w:rPr>
  </w:style>
  <w:style w:type="character" w:customStyle="1" w:styleId="Balk5Char">
    <w:name w:val="Başlık 5 Char"/>
    <w:basedOn w:val="VarsaylanParagrafYazTipi"/>
    <w:link w:val="Balk5"/>
    <w:uiPriority w:val="9"/>
    <w:rsid w:val="004E679E"/>
    <w:rPr>
      <w:rFonts w:asciiTheme="majorHAnsi" w:eastAsiaTheme="majorEastAsia" w:hAnsiTheme="majorHAnsi" w:cstheme="majorBidi"/>
      <w:color w:val="365F91" w:themeColor="accent1" w:themeShade="BF"/>
      <w:sz w:val="24"/>
      <w:szCs w:val="24"/>
    </w:rPr>
  </w:style>
  <w:style w:type="character" w:customStyle="1" w:styleId="Balk6Char">
    <w:name w:val="Başlık 6 Char"/>
    <w:basedOn w:val="VarsaylanParagrafYazTipi"/>
    <w:link w:val="Balk6"/>
    <w:uiPriority w:val="9"/>
    <w:rsid w:val="00A36EA7"/>
    <w:rPr>
      <w:rFonts w:asciiTheme="majorHAnsi" w:eastAsiaTheme="majorEastAsia" w:hAnsiTheme="majorHAnsi" w:cstheme="majorBidi"/>
      <w:color w:val="243F60" w:themeColor="accent1" w:themeShade="7F"/>
      <w:sz w:val="24"/>
      <w:szCs w:val="24"/>
    </w:rPr>
  </w:style>
  <w:style w:type="character" w:customStyle="1" w:styleId="Balk7Char">
    <w:name w:val="Başlık 7 Char"/>
    <w:basedOn w:val="VarsaylanParagrafYazTipi"/>
    <w:link w:val="Balk7"/>
    <w:uiPriority w:val="9"/>
    <w:rsid w:val="00831081"/>
    <w:rPr>
      <w:rFonts w:asciiTheme="minorHAnsi" w:eastAsiaTheme="majorEastAsia" w:hAnsiTheme="minorHAnsi" w:cstheme="majorBidi"/>
      <w:b/>
      <w:iCs/>
      <w:sz w:val="22"/>
      <w:szCs w:val="22"/>
      <w:lang w:val="tr-TR"/>
    </w:rPr>
  </w:style>
  <w:style w:type="character" w:customStyle="1" w:styleId="Balk8Char">
    <w:name w:val="Başlık 8 Char"/>
    <w:basedOn w:val="VarsaylanParagrafYazTipi"/>
    <w:link w:val="Balk8"/>
    <w:uiPriority w:val="9"/>
    <w:rsid w:val="00831081"/>
    <w:rPr>
      <w:rFonts w:asciiTheme="minorHAnsi" w:eastAsiaTheme="majorEastAsia" w:hAnsiTheme="minorHAnsi" w:cstheme="majorBidi"/>
      <w:b/>
      <w:sz w:val="22"/>
      <w:szCs w:val="21"/>
      <w:lang w:val="tr-TR"/>
    </w:rPr>
  </w:style>
  <w:style w:type="character" w:customStyle="1" w:styleId="Balk9Char">
    <w:name w:val="Başlık 9 Char"/>
    <w:basedOn w:val="VarsaylanParagrafYazTipi"/>
    <w:link w:val="Balk9"/>
    <w:uiPriority w:val="9"/>
    <w:rsid w:val="00831081"/>
    <w:rPr>
      <w:rFonts w:asciiTheme="minorHAnsi" w:eastAsiaTheme="majorEastAsia" w:hAnsiTheme="minorHAnsi" w:cstheme="majorBidi"/>
      <w:b/>
      <w:iCs/>
      <w:sz w:val="22"/>
      <w:szCs w:val="21"/>
      <w:lang w:val="tr-TR"/>
    </w:rPr>
  </w:style>
  <w:style w:type="table" w:styleId="TabloKlavuzu">
    <w:name w:val="Table Grid"/>
    <w:basedOn w:val="NormalTablo"/>
    <w:uiPriority w:val="59"/>
    <w:rsid w:val="002C2B0E"/>
    <w:rPr>
      <w:rFonts w:eastAsia="Cambria"/>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C2B0E"/>
    <w:pPr>
      <w:tabs>
        <w:tab w:val="center" w:pos="4320"/>
        <w:tab w:val="right" w:pos="8640"/>
      </w:tabs>
    </w:pPr>
  </w:style>
  <w:style w:type="character" w:customStyle="1" w:styleId="stBilgiChar">
    <w:name w:val="Üst Bilgi Char"/>
    <w:basedOn w:val="VarsaylanParagrafYazTipi"/>
    <w:link w:val="stBilgi"/>
    <w:uiPriority w:val="99"/>
    <w:rsid w:val="002C2B0E"/>
  </w:style>
  <w:style w:type="paragraph" w:styleId="AltBilgi">
    <w:name w:val="footer"/>
    <w:basedOn w:val="Normal"/>
    <w:link w:val="AltBilgiChar"/>
    <w:uiPriority w:val="99"/>
    <w:unhideWhenUsed/>
    <w:rsid w:val="002C2B0E"/>
    <w:pPr>
      <w:tabs>
        <w:tab w:val="center" w:pos="4320"/>
        <w:tab w:val="right" w:pos="8640"/>
      </w:tabs>
    </w:pPr>
  </w:style>
  <w:style w:type="character" w:customStyle="1" w:styleId="AltBilgiChar">
    <w:name w:val="Alt Bilgi Char"/>
    <w:basedOn w:val="VarsaylanParagrafYazTipi"/>
    <w:link w:val="AltBilgi"/>
    <w:uiPriority w:val="99"/>
    <w:rsid w:val="002C2B0E"/>
  </w:style>
  <w:style w:type="paragraph" w:styleId="BalonMetni">
    <w:name w:val="Balloon Text"/>
    <w:basedOn w:val="Normal"/>
    <w:link w:val="BalonMetniChar"/>
    <w:uiPriority w:val="99"/>
    <w:semiHidden/>
    <w:unhideWhenUsed/>
    <w:rsid w:val="0009131C"/>
    <w:rPr>
      <w:rFonts w:ascii="Lucida Grande" w:hAnsi="Lucida Grande" w:cs="Lucida Grande"/>
      <w:sz w:val="18"/>
      <w:szCs w:val="18"/>
    </w:rPr>
  </w:style>
  <w:style w:type="character" w:customStyle="1" w:styleId="BalonMetniChar">
    <w:name w:val="Balon Metni Char"/>
    <w:link w:val="BalonMetni"/>
    <w:uiPriority w:val="99"/>
    <w:semiHidden/>
    <w:rsid w:val="0009131C"/>
    <w:rPr>
      <w:rFonts w:ascii="Lucida Grande" w:hAnsi="Lucida Grande" w:cs="Lucida Grande"/>
      <w:sz w:val="18"/>
      <w:szCs w:val="18"/>
    </w:rPr>
  </w:style>
  <w:style w:type="character" w:styleId="Kpr">
    <w:name w:val="Hyperlink"/>
    <w:uiPriority w:val="99"/>
    <w:rsid w:val="00FF3F23"/>
    <w:rPr>
      <w:color w:val="0000FF"/>
      <w:u w:val="single"/>
    </w:rPr>
  </w:style>
  <w:style w:type="character" w:styleId="SayfaNumaras">
    <w:name w:val="page number"/>
    <w:basedOn w:val="VarsaylanParagrafYazTipi"/>
    <w:rsid w:val="00FF3F23"/>
  </w:style>
  <w:style w:type="paragraph" w:styleId="ListeParagraf">
    <w:name w:val="List Paragraph"/>
    <w:basedOn w:val="Normal"/>
    <w:uiPriority w:val="34"/>
    <w:qFormat/>
    <w:rsid w:val="00283A51"/>
    <w:pPr>
      <w:ind w:left="720"/>
    </w:pPr>
    <w:rPr>
      <w:rFonts w:ascii="Calibri" w:eastAsia="Calibri" w:hAnsi="Calibri"/>
      <w:sz w:val="22"/>
      <w:szCs w:val="22"/>
    </w:rPr>
  </w:style>
  <w:style w:type="character" w:styleId="Vurgu">
    <w:name w:val="Emphasis"/>
    <w:basedOn w:val="VarsaylanParagrafYazTipi"/>
    <w:uiPriority w:val="20"/>
    <w:qFormat/>
    <w:rsid w:val="00526E11"/>
    <w:rPr>
      <w:i/>
      <w:iCs/>
    </w:rPr>
  </w:style>
  <w:style w:type="paragraph" w:styleId="ekillerTablosu">
    <w:name w:val="table of figures"/>
    <w:basedOn w:val="Normal"/>
    <w:next w:val="Normal"/>
    <w:uiPriority w:val="99"/>
    <w:unhideWhenUsed/>
    <w:rsid w:val="00AD42EB"/>
    <w:pPr>
      <w:ind w:left="480" w:hanging="480"/>
    </w:pPr>
  </w:style>
  <w:style w:type="paragraph" w:styleId="NormalWeb">
    <w:name w:val="Normal (Web)"/>
    <w:basedOn w:val="Normal"/>
    <w:uiPriority w:val="99"/>
    <w:unhideWhenUsed/>
    <w:rsid w:val="0091701B"/>
    <w:pPr>
      <w:spacing w:before="100" w:beforeAutospacing="1" w:after="100" w:afterAutospacing="1"/>
    </w:pPr>
    <w:rPr>
      <w:rFonts w:ascii="Times New Roman" w:eastAsia="Times New Roman" w:hAnsi="Times New Roman"/>
      <w:lang w:val="tr-TR" w:eastAsia="tr-TR"/>
    </w:rPr>
  </w:style>
  <w:style w:type="paragraph" w:styleId="TBal">
    <w:name w:val="TOC Heading"/>
    <w:basedOn w:val="Balk1"/>
    <w:next w:val="Normal"/>
    <w:uiPriority w:val="39"/>
    <w:unhideWhenUsed/>
    <w:qFormat/>
    <w:rsid w:val="004A796A"/>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tr-TR"/>
    </w:rPr>
  </w:style>
  <w:style w:type="paragraph" w:styleId="T1">
    <w:name w:val="toc 1"/>
    <w:basedOn w:val="Normal"/>
    <w:next w:val="Normal"/>
    <w:autoRedefine/>
    <w:uiPriority w:val="39"/>
    <w:unhideWhenUsed/>
    <w:rsid w:val="007C4808"/>
    <w:pPr>
      <w:tabs>
        <w:tab w:val="left" w:pos="480"/>
        <w:tab w:val="left" w:pos="852"/>
        <w:tab w:val="right" w:leader="dot" w:pos="9498"/>
      </w:tabs>
      <w:spacing w:after="100"/>
      <w:ind w:left="852" w:right="-425" w:hanging="426"/>
    </w:pPr>
    <w:rPr>
      <w:rFonts w:asciiTheme="majorHAnsi" w:eastAsia="Calibri" w:hAnsiTheme="majorHAnsi" w:cs="Calibri"/>
      <w:noProof/>
      <w:sz w:val="22"/>
      <w:szCs w:val="22"/>
      <w:lang w:val="tr-TR"/>
    </w:rPr>
  </w:style>
  <w:style w:type="paragraph" w:styleId="T2">
    <w:name w:val="toc 2"/>
    <w:basedOn w:val="Normal"/>
    <w:next w:val="Normal"/>
    <w:autoRedefine/>
    <w:uiPriority w:val="39"/>
    <w:unhideWhenUsed/>
    <w:rsid w:val="002460EF"/>
    <w:pPr>
      <w:tabs>
        <w:tab w:val="left" w:pos="880"/>
        <w:tab w:val="right" w:leader="dot" w:pos="9498"/>
      </w:tabs>
      <w:spacing w:after="100"/>
      <w:ind w:left="851" w:right="-425" w:hanging="425"/>
    </w:pPr>
    <w:rPr>
      <w:rFonts w:asciiTheme="majorHAnsi" w:eastAsiaTheme="majorEastAsia" w:hAnsiTheme="majorHAnsi" w:cstheme="majorHAnsi"/>
      <w:bCs/>
      <w:noProof/>
      <w:sz w:val="22"/>
      <w:lang w:val="tr-TR"/>
    </w:rPr>
  </w:style>
  <w:style w:type="paragraph" w:styleId="T3">
    <w:name w:val="toc 3"/>
    <w:basedOn w:val="Normal"/>
    <w:next w:val="Normal"/>
    <w:autoRedefine/>
    <w:uiPriority w:val="39"/>
    <w:unhideWhenUsed/>
    <w:rsid w:val="003E206F"/>
    <w:pPr>
      <w:tabs>
        <w:tab w:val="right" w:leader="dot" w:pos="9204"/>
      </w:tabs>
      <w:spacing w:after="100"/>
      <w:ind w:left="1701" w:hanging="708"/>
    </w:pPr>
  </w:style>
  <w:style w:type="paragraph" w:styleId="DipnotMetni">
    <w:name w:val="footnote text"/>
    <w:basedOn w:val="Normal"/>
    <w:link w:val="DipnotMetniChar"/>
    <w:uiPriority w:val="99"/>
    <w:rsid w:val="003466B4"/>
    <w:pPr>
      <w:spacing w:after="60" w:line="288" w:lineRule="auto"/>
      <w:jc w:val="both"/>
    </w:pPr>
    <w:rPr>
      <w:rFonts w:ascii="Arial" w:eastAsia="Arial Unicode MS" w:hAnsi="Arial" w:cs="Arial"/>
      <w:sz w:val="16"/>
      <w:szCs w:val="20"/>
      <w:lang w:val="de-DE" w:eastAsia="zh-CN"/>
    </w:rPr>
  </w:style>
  <w:style w:type="character" w:customStyle="1" w:styleId="DipnotMetniChar">
    <w:name w:val="Dipnot Metni Char"/>
    <w:basedOn w:val="VarsaylanParagrafYazTipi"/>
    <w:link w:val="DipnotMetni"/>
    <w:uiPriority w:val="99"/>
    <w:rsid w:val="003466B4"/>
    <w:rPr>
      <w:rFonts w:ascii="Arial" w:eastAsia="Arial Unicode MS" w:hAnsi="Arial" w:cs="Arial"/>
      <w:sz w:val="16"/>
      <w:lang w:val="de-DE" w:eastAsia="zh-CN"/>
    </w:rPr>
  </w:style>
  <w:style w:type="character" w:styleId="DipnotBavurusu">
    <w:name w:val="footnote reference"/>
    <w:uiPriority w:val="99"/>
    <w:rsid w:val="003466B4"/>
    <w:rPr>
      <w:rFonts w:ascii="Arial" w:hAnsi="Arial" w:cs="Arial"/>
      <w:dstrike w:val="0"/>
      <w:sz w:val="20"/>
      <w:vertAlign w:val="superscript"/>
    </w:rPr>
  </w:style>
  <w:style w:type="paragraph" w:customStyle="1" w:styleId="BBBodyTextIndent4">
    <w:name w:val="B&amp;B Body Text Indent 4"/>
    <w:basedOn w:val="Normal"/>
    <w:rsid w:val="009105E3"/>
    <w:pPr>
      <w:spacing w:after="240"/>
      <w:ind w:left="2699"/>
      <w:jc w:val="both"/>
      <w:outlineLvl w:val="3"/>
    </w:pPr>
    <w:rPr>
      <w:rFonts w:ascii="Georgia" w:hAnsi="Georgia"/>
      <w:sz w:val="20"/>
      <w:lang w:val="en-GB" w:eastAsia="en-GB"/>
    </w:rPr>
  </w:style>
  <w:style w:type="character" w:styleId="Gl">
    <w:name w:val="Strong"/>
    <w:basedOn w:val="VarsaylanParagrafYazTipi"/>
    <w:uiPriority w:val="22"/>
    <w:qFormat/>
    <w:rsid w:val="00FF40F2"/>
    <w:rPr>
      <w:b/>
      <w:bCs/>
    </w:rPr>
  </w:style>
  <w:style w:type="paragraph" w:styleId="SonnotMetni">
    <w:name w:val="endnote text"/>
    <w:basedOn w:val="Normal"/>
    <w:link w:val="SonnotMetniChar"/>
    <w:uiPriority w:val="99"/>
    <w:semiHidden/>
    <w:unhideWhenUsed/>
    <w:rsid w:val="00781625"/>
    <w:pPr>
      <w:spacing w:after="200" w:line="276" w:lineRule="auto"/>
    </w:pPr>
    <w:rPr>
      <w:rFonts w:ascii="Calibri" w:eastAsia="Calibri" w:hAnsi="Calibri"/>
      <w:sz w:val="20"/>
      <w:szCs w:val="20"/>
      <w:lang w:val="tr-TR"/>
    </w:rPr>
  </w:style>
  <w:style w:type="character" w:customStyle="1" w:styleId="SonnotMetniChar">
    <w:name w:val="Sonnot Metni Char"/>
    <w:basedOn w:val="VarsaylanParagrafYazTipi"/>
    <w:link w:val="SonnotMetni"/>
    <w:uiPriority w:val="99"/>
    <w:semiHidden/>
    <w:rsid w:val="00781625"/>
    <w:rPr>
      <w:rFonts w:ascii="Calibri" w:eastAsia="Calibri" w:hAnsi="Calibri"/>
      <w:lang w:val="tr-TR"/>
    </w:rPr>
  </w:style>
  <w:style w:type="character" w:styleId="SonnotBavurusu">
    <w:name w:val="endnote reference"/>
    <w:basedOn w:val="VarsaylanParagrafYazTipi"/>
    <w:uiPriority w:val="99"/>
    <w:semiHidden/>
    <w:unhideWhenUsed/>
    <w:rsid w:val="00781625"/>
    <w:rPr>
      <w:vertAlign w:val="superscript"/>
    </w:rPr>
  </w:style>
  <w:style w:type="character" w:styleId="AklamaBavurusu">
    <w:name w:val="annotation reference"/>
    <w:basedOn w:val="VarsaylanParagrafYazTipi"/>
    <w:uiPriority w:val="99"/>
    <w:semiHidden/>
    <w:unhideWhenUsed/>
    <w:rsid w:val="003669B6"/>
    <w:rPr>
      <w:sz w:val="16"/>
      <w:szCs w:val="16"/>
    </w:rPr>
  </w:style>
  <w:style w:type="paragraph" w:styleId="AklamaMetni">
    <w:name w:val="annotation text"/>
    <w:basedOn w:val="Normal"/>
    <w:link w:val="AklamaMetniChar"/>
    <w:uiPriority w:val="99"/>
    <w:semiHidden/>
    <w:unhideWhenUsed/>
    <w:rsid w:val="003669B6"/>
    <w:rPr>
      <w:sz w:val="20"/>
      <w:szCs w:val="20"/>
    </w:rPr>
  </w:style>
  <w:style w:type="character" w:customStyle="1" w:styleId="AklamaMetniChar">
    <w:name w:val="Açıklama Metni Char"/>
    <w:basedOn w:val="VarsaylanParagrafYazTipi"/>
    <w:link w:val="AklamaMetni"/>
    <w:uiPriority w:val="99"/>
    <w:semiHidden/>
    <w:rsid w:val="003669B6"/>
  </w:style>
  <w:style w:type="paragraph" w:styleId="AklamaKonusu">
    <w:name w:val="annotation subject"/>
    <w:basedOn w:val="AklamaMetni"/>
    <w:next w:val="AklamaMetni"/>
    <w:link w:val="AklamaKonusuChar"/>
    <w:uiPriority w:val="99"/>
    <w:semiHidden/>
    <w:unhideWhenUsed/>
    <w:rsid w:val="003669B6"/>
    <w:rPr>
      <w:b/>
      <w:bCs/>
    </w:rPr>
  </w:style>
  <w:style w:type="character" w:customStyle="1" w:styleId="AklamaKonusuChar">
    <w:name w:val="Açıklama Konusu Char"/>
    <w:basedOn w:val="AklamaMetniChar"/>
    <w:link w:val="AklamaKonusu"/>
    <w:uiPriority w:val="99"/>
    <w:semiHidden/>
    <w:rsid w:val="003669B6"/>
    <w:rPr>
      <w:b/>
      <w:bCs/>
    </w:rPr>
  </w:style>
  <w:style w:type="paragraph" w:customStyle="1" w:styleId="Balk11">
    <w:name w:val="Başlık 11"/>
    <w:basedOn w:val="Normal"/>
    <w:rsid w:val="00831081"/>
    <w:pPr>
      <w:numPr>
        <w:numId w:val="6"/>
      </w:numPr>
      <w:spacing w:before="120" w:after="200" w:line="276" w:lineRule="auto"/>
      <w:jc w:val="both"/>
    </w:pPr>
    <w:rPr>
      <w:rFonts w:asciiTheme="minorHAnsi" w:eastAsiaTheme="minorHAnsi" w:hAnsiTheme="minorHAnsi" w:cstheme="minorBidi"/>
      <w:sz w:val="22"/>
      <w:szCs w:val="22"/>
      <w:lang w:val="tr-TR"/>
    </w:rPr>
  </w:style>
  <w:style w:type="paragraph" w:customStyle="1" w:styleId="Balk21">
    <w:name w:val="Başlık 21"/>
    <w:basedOn w:val="Normal"/>
    <w:rsid w:val="00831081"/>
    <w:pPr>
      <w:numPr>
        <w:ilvl w:val="1"/>
        <w:numId w:val="6"/>
      </w:numPr>
      <w:spacing w:before="120" w:after="200" w:line="276" w:lineRule="auto"/>
      <w:jc w:val="both"/>
    </w:pPr>
    <w:rPr>
      <w:rFonts w:asciiTheme="minorHAnsi" w:eastAsiaTheme="minorHAnsi" w:hAnsiTheme="minorHAnsi" w:cstheme="minorBidi"/>
      <w:sz w:val="22"/>
      <w:szCs w:val="22"/>
      <w:lang w:val="tr-TR"/>
    </w:rPr>
  </w:style>
  <w:style w:type="paragraph" w:customStyle="1" w:styleId="Balk31">
    <w:name w:val="Başlık 31"/>
    <w:basedOn w:val="Normal"/>
    <w:rsid w:val="00831081"/>
    <w:pPr>
      <w:numPr>
        <w:ilvl w:val="2"/>
        <w:numId w:val="6"/>
      </w:numPr>
      <w:spacing w:before="120" w:after="200" w:line="276" w:lineRule="auto"/>
      <w:ind w:left="1440"/>
      <w:jc w:val="both"/>
    </w:pPr>
    <w:rPr>
      <w:rFonts w:asciiTheme="minorHAnsi" w:eastAsiaTheme="minorHAnsi" w:hAnsiTheme="minorHAnsi" w:cstheme="minorBidi"/>
      <w:sz w:val="22"/>
      <w:szCs w:val="22"/>
      <w:lang w:val="tr-TR"/>
    </w:rPr>
  </w:style>
  <w:style w:type="paragraph" w:customStyle="1" w:styleId="Balk41">
    <w:name w:val="Başlık 41"/>
    <w:basedOn w:val="Normal"/>
    <w:rsid w:val="00831081"/>
    <w:pPr>
      <w:numPr>
        <w:ilvl w:val="3"/>
        <w:numId w:val="6"/>
      </w:numPr>
      <w:spacing w:before="120" w:after="200" w:line="276" w:lineRule="auto"/>
      <w:jc w:val="both"/>
    </w:pPr>
    <w:rPr>
      <w:rFonts w:asciiTheme="minorHAnsi" w:eastAsiaTheme="minorHAnsi" w:hAnsiTheme="minorHAnsi" w:cstheme="minorBidi"/>
      <w:sz w:val="22"/>
      <w:szCs w:val="22"/>
      <w:lang w:val="tr-TR"/>
    </w:rPr>
  </w:style>
  <w:style w:type="paragraph" w:customStyle="1" w:styleId="Balk51">
    <w:name w:val="Başlık 51"/>
    <w:basedOn w:val="Normal"/>
    <w:rsid w:val="00831081"/>
    <w:pPr>
      <w:numPr>
        <w:ilvl w:val="4"/>
        <w:numId w:val="6"/>
      </w:numPr>
      <w:spacing w:before="120" w:after="200" w:line="276" w:lineRule="auto"/>
      <w:jc w:val="both"/>
    </w:pPr>
    <w:rPr>
      <w:rFonts w:asciiTheme="minorHAnsi" w:eastAsiaTheme="minorHAnsi" w:hAnsiTheme="minorHAnsi" w:cstheme="minorBidi"/>
      <w:sz w:val="22"/>
      <w:szCs w:val="22"/>
      <w:lang w:val="tr-TR"/>
    </w:rPr>
  </w:style>
  <w:style w:type="paragraph" w:customStyle="1" w:styleId="Balk61">
    <w:name w:val="Başlık 61"/>
    <w:basedOn w:val="Normal"/>
    <w:rsid w:val="00831081"/>
    <w:pPr>
      <w:numPr>
        <w:ilvl w:val="5"/>
        <w:numId w:val="6"/>
      </w:numPr>
      <w:spacing w:before="120" w:after="200" w:line="276" w:lineRule="auto"/>
      <w:jc w:val="both"/>
    </w:pPr>
    <w:rPr>
      <w:rFonts w:asciiTheme="minorHAnsi" w:eastAsiaTheme="minorHAnsi" w:hAnsiTheme="minorHAnsi" w:cstheme="minorBidi"/>
      <w:sz w:val="22"/>
      <w:szCs w:val="22"/>
      <w:lang w:val="tr-TR"/>
    </w:rPr>
  </w:style>
  <w:style w:type="paragraph" w:customStyle="1" w:styleId="Balk71">
    <w:name w:val="Başlık 71"/>
    <w:basedOn w:val="Normal"/>
    <w:rsid w:val="00831081"/>
    <w:pPr>
      <w:numPr>
        <w:ilvl w:val="6"/>
        <w:numId w:val="6"/>
      </w:numPr>
      <w:spacing w:before="120" w:after="200" w:line="276" w:lineRule="auto"/>
      <w:jc w:val="both"/>
    </w:pPr>
    <w:rPr>
      <w:rFonts w:asciiTheme="minorHAnsi" w:eastAsiaTheme="minorHAnsi" w:hAnsiTheme="minorHAnsi" w:cstheme="minorBidi"/>
      <w:sz w:val="22"/>
      <w:szCs w:val="22"/>
      <w:lang w:val="tr-TR"/>
    </w:rPr>
  </w:style>
  <w:style w:type="paragraph" w:customStyle="1" w:styleId="Balk81">
    <w:name w:val="Başlık 81"/>
    <w:basedOn w:val="Normal"/>
    <w:rsid w:val="00831081"/>
    <w:pPr>
      <w:numPr>
        <w:ilvl w:val="7"/>
        <w:numId w:val="6"/>
      </w:numPr>
      <w:spacing w:before="120" w:after="200" w:line="276" w:lineRule="auto"/>
      <w:jc w:val="both"/>
    </w:pPr>
    <w:rPr>
      <w:rFonts w:asciiTheme="minorHAnsi" w:eastAsiaTheme="minorHAnsi" w:hAnsiTheme="minorHAnsi" w:cstheme="minorBidi"/>
      <w:sz w:val="22"/>
      <w:szCs w:val="22"/>
      <w:lang w:val="tr-TR"/>
    </w:rPr>
  </w:style>
  <w:style w:type="paragraph" w:customStyle="1" w:styleId="Balk91">
    <w:name w:val="Başlık 91"/>
    <w:basedOn w:val="Normal"/>
    <w:rsid w:val="00831081"/>
    <w:pPr>
      <w:numPr>
        <w:ilvl w:val="8"/>
        <w:numId w:val="6"/>
      </w:numPr>
      <w:spacing w:before="120" w:after="200" w:line="276" w:lineRule="auto"/>
      <w:jc w:val="both"/>
    </w:pPr>
    <w:rPr>
      <w:rFonts w:asciiTheme="minorHAnsi" w:eastAsiaTheme="minorHAnsi" w:hAnsiTheme="minorHAnsi" w:cstheme="minorBidi"/>
      <w:sz w:val="22"/>
      <w:szCs w:val="22"/>
      <w:lang w:val="tr-TR"/>
    </w:rPr>
  </w:style>
  <w:style w:type="character" w:customStyle="1" w:styleId="apple-converted-space">
    <w:name w:val="apple-converted-space"/>
    <w:basedOn w:val="VarsaylanParagrafYazTipi"/>
    <w:rsid w:val="00831081"/>
  </w:style>
  <w:style w:type="paragraph" w:styleId="T4">
    <w:name w:val="toc 4"/>
    <w:basedOn w:val="Normal"/>
    <w:next w:val="Normal"/>
    <w:autoRedefine/>
    <w:uiPriority w:val="39"/>
    <w:unhideWhenUsed/>
    <w:rsid w:val="00831081"/>
    <w:pPr>
      <w:tabs>
        <w:tab w:val="right" w:leader="dot" w:pos="9062"/>
      </w:tabs>
      <w:spacing w:before="120" w:after="100" w:line="276" w:lineRule="auto"/>
      <w:ind w:left="1985" w:hanging="425"/>
      <w:jc w:val="both"/>
    </w:pPr>
    <w:rPr>
      <w:rFonts w:asciiTheme="minorHAnsi" w:eastAsiaTheme="minorHAnsi" w:hAnsiTheme="minorHAnsi" w:cstheme="minorBidi"/>
      <w:sz w:val="22"/>
      <w:szCs w:val="22"/>
      <w:lang w:val="tr-TR"/>
    </w:rPr>
  </w:style>
  <w:style w:type="paragraph" w:styleId="T5">
    <w:name w:val="toc 5"/>
    <w:basedOn w:val="Normal"/>
    <w:next w:val="Normal"/>
    <w:autoRedefine/>
    <w:uiPriority w:val="39"/>
    <w:unhideWhenUsed/>
    <w:rsid w:val="00831081"/>
    <w:pPr>
      <w:tabs>
        <w:tab w:val="right" w:leader="dot" w:pos="9062"/>
      </w:tabs>
      <w:spacing w:before="120" w:after="100" w:line="276" w:lineRule="auto"/>
      <w:ind w:left="1560" w:hanging="567"/>
      <w:jc w:val="both"/>
    </w:pPr>
    <w:rPr>
      <w:rFonts w:asciiTheme="minorHAnsi" w:eastAsiaTheme="minorHAnsi" w:hAnsiTheme="minorHAnsi" w:cstheme="minorBidi"/>
      <w:sz w:val="22"/>
      <w:szCs w:val="22"/>
      <w:lang w:val="tr-TR"/>
    </w:rPr>
  </w:style>
  <w:style w:type="paragraph" w:styleId="T6">
    <w:name w:val="toc 6"/>
    <w:basedOn w:val="Normal"/>
    <w:next w:val="Normal"/>
    <w:autoRedefine/>
    <w:uiPriority w:val="39"/>
    <w:unhideWhenUsed/>
    <w:rsid w:val="00831081"/>
    <w:pPr>
      <w:tabs>
        <w:tab w:val="left" w:pos="1821"/>
        <w:tab w:val="right" w:leader="dot" w:pos="9062"/>
      </w:tabs>
      <w:spacing w:after="100" w:line="259" w:lineRule="auto"/>
      <w:ind w:left="1560" w:hanging="567"/>
    </w:pPr>
    <w:rPr>
      <w:rFonts w:asciiTheme="minorHAnsi" w:eastAsiaTheme="minorEastAsia" w:hAnsiTheme="minorHAnsi" w:cstheme="minorBidi"/>
      <w:sz w:val="22"/>
      <w:szCs w:val="22"/>
      <w:lang w:val="tr-TR" w:eastAsia="tr-TR"/>
    </w:rPr>
  </w:style>
  <w:style w:type="paragraph" w:styleId="T7">
    <w:name w:val="toc 7"/>
    <w:basedOn w:val="Normal"/>
    <w:next w:val="Normal"/>
    <w:autoRedefine/>
    <w:uiPriority w:val="39"/>
    <w:unhideWhenUsed/>
    <w:rsid w:val="00831081"/>
    <w:pPr>
      <w:tabs>
        <w:tab w:val="left" w:pos="2041"/>
        <w:tab w:val="right" w:leader="dot" w:pos="9062"/>
      </w:tabs>
      <w:spacing w:after="100" w:line="259" w:lineRule="auto"/>
      <w:ind w:left="1560" w:hanging="567"/>
    </w:pPr>
    <w:rPr>
      <w:rFonts w:asciiTheme="minorHAnsi" w:eastAsiaTheme="minorEastAsia" w:hAnsiTheme="minorHAnsi" w:cstheme="minorBidi"/>
      <w:sz w:val="22"/>
      <w:szCs w:val="22"/>
      <w:lang w:val="tr-TR" w:eastAsia="tr-TR"/>
    </w:rPr>
  </w:style>
  <w:style w:type="paragraph" w:styleId="T8">
    <w:name w:val="toc 8"/>
    <w:basedOn w:val="Normal"/>
    <w:next w:val="Normal"/>
    <w:autoRedefine/>
    <w:uiPriority w:val="39"/>
    <w:unhideWhenUsed/>
    <w:rsid w:val="00831081"/>
    <w:pPr>
      <w:tabs>
        <w:tab w:val="left" w:pos="2261"/>
        <w:tab w:val="right" w:leader="dot" w:pos="9062"/>
      </w:tabs>
      <w:spacing w:after="100" w:line="259" w:lineRule="auto"/>
      <w:ind w:left="1560" w:hanging="567"/>
    </w:pPr>
    <w:rPr>
      <w:rFonts w:asciiTheme="minorHAnsi" w:eastAsiaTheme="minorEastAsia" w:hAnsiTheme="minorHAnsi" w:cstheme="minorBidi"/>
      <w:sz w:val="22"/>
      <w:szCs w:val="22"/>
      <w:lang w:val="tr-TR" w:eastAsia="tr-TR"/>
    </w:rPr>
  </w:style>
  <w:style w:type="paragraph" w:styleId="T9">
    <w:name w:val="toc 9"/>
    <w:basedOn w:val="Normal"/>
    <w:next w:val="Normal"/>
    <w:autoRedefine/>
    <w:uiPriority w:val="39"/>
    <w:unhideWhenUsed/>
    <w:rsid w:val="00831081"/>
    <w:pPr>
      <w:tabs>
        <w:tab w:val="left" w:pos="1701"/>
        <w:tab w:val="right" w:leader="dot" w:pos="9062"/>
      </w:tabs>
      <w:spacing w:after="100" w:line="259" w:lineRule="auto"/>
      <w:ind w:left="1560" w:hanging="567"/>
    </w:pPr>
    <w:rPr>
      <w:rFonts w:asciiTheme="minorHAnsi" w:eastAsiaTheme="minorEastAsia" w:hAnsiTheme="minorHAnsi" w:cstheme="minorBidi"/>
      <w:sz w:val="22"/>
      <w:szCs w:val="22"/>
      <w:lang w:val="tr-TR" w:eastAsia="tr-TR"/>
    </w:rPr>
  </w:style>
  <w:style w:type="table" w:customStyle="1" w:styleId="TableGrid1">
    <w:name w:val="Table Grid1"/>
    <w:basedOn w:val="NormalTablo"/>
    <w:next w:val="TabloKlavuzu"/>
    <w:uiPriority w:val="59"/>
    <w:rsid w:val="008A2305"/>
    <w:rPr>
      <w:rFonts w:eastAsia="Cambria"/>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Tablo"/>
    <w:next w:val="TabloKlavuzu"/>
    <w:uiPriority w:val="59"/>
    <w:rsid w:val="00C316F6"/>
    <w:rPr>
      <w:rFonts w:ascii="Calibri" w:eastAsia="Calibri" w:hAnsi="Calibri"/>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VarsaylanParagrafYazTipi"/>
    <w:uiPriority w:val="99"/>
    <w:semiHidden/>
    <w:unhideWhenUsed/>
    <w:rsid w:val="002D12AE"/>
    <w:rPr>
      <w:color w:val="605E5C"/>
      <w:shd w:val="clear" w:color="auto" w:fill="E1DFDD"/>
    </w:rPr>
  </w:style>
  <w:style w:type="table" w:styleId="KlavuzTablo2-Vurgu1">
    <w:name w:val="Grid Table 2 Accent 1"/>
    <w:basedOn w:val="NormalTablo"/>
    <w:uiPriority w:val="47"/>
    <w:rsid w:val="00C83E7C"/>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490669">
      <w:bodyDiv w:val="1"/>
      <w:marLeft w:val="0"/>
      <w:marRight w:val="0"/>
      <w:marTop w:val="0"/>
      <w:marBottom w:val="0"/>
      <w:divBdr>
        <w:top w:val="none" w:sz="0" w:space="0" w:color="auto"/>
        <w:left w:val="none" w:sz="0" w:space="0" w:color="auto"/>
        <w:bottom w:val="none" w:sz="0" w:space="0" w:color="auto"/>
        <w:right w:val="none" w:sz="0" w:space="0" w:color="auto"/>
      </w:divBdr>
    </w:div>
    <w:div w:id="502283452">
      <w:bodyDiv w:val="1"/>
      <w:marLeft w:val="0"/>
      <w:marRight w:val="0"/>
      <w:marTop w:val="0"/>
      <w:marBottom w:val="0"/>
      <w:divBdr>
        <w:top w:val="none" w:sz="0" w:space="0" w:color="auto"/>
        <w:left w:val="none" w:sz="0" w:space="0" w:color="auto"/>
        <w:bottom w:val="none" w:sz="0" w:space="0" w:color="auto"/>
        <w:right w:val="none" w:sz="0" w:space="0" w:color="auto"/>
      </w:divBdr>
    </w:div>
    <w:div w:id="613557531">
      <w:bodyDiv w:val="1"/>
      <w:marLeft w:val="0"/>
      <w:marRight w:val="0"/>
      <w:marTop w:val="0"/>
      <w:marBottom w:val="0"/>
      <w:divBdr>
        <w:top w:val="none" w:sz="0" w:space="0" w:color="auto"/>
        <w:left w:val="none" w:sz="0" w:space="0" w:color="auto"/>
        <w:bottom w:val="none" w:sz="0" w:space="0" w:color="auto"/>
        <w:right w:val="none" w:sz="0" w:space="0" w:color="auto"/>
      </w:divBdr>
    </w:div>
    <w:div w:id="889922718">
      <w:bodyDiv w:val="1"/>
      <w:marLeft w:val="0"/>
      <w:marRight w:val="0"/>
      <w:marTop w:val="0"/>
      <w:marBottom w:val="0"/>
      <w:divBdr>
        <w:top w:val="none" w:sz="0" w:space="0" w:color="auto"/>
        <w:left w:val="none" w:sz="0" w:space="0" w:color="auto"/>
        <w:bottom w:val="none" w:sz="0" w:space="0" w:color="auto"/>
        <w:right w:val="none" w:sz="0" w:space="0" w:color="auto"/>
      </w:divBdr>
    </w:div>
    <w:div w:id="1219366147">
      <w:bodyDiv w:val="1"/>
      <w:marLeft w:val="0"/>
      <w:marRight w:val="0"/>
      <w:marTop w:val="0"/>
      <w:marBottom w:val="0"/>
      <w:divBdr>
        <w:top w:val="none" w:sz="0" w:space="0" w:color="auto"/>
        <w:left w:val="none" w:sz="0" w:space="0" w:color="auto"/>
        <w:bottom w:val="none" w:sz="0" w:space="0" w:color="auto"/>
        <w:right w:val="none" w:sz="0" w:space="0" w:color="auto"/>
      </w:divBdr>
    </w:div>
    <w:div w:id="1349477930">
      <w:bodyDiv w:val="1"/>
      <w:marLeft w:val="0"/>
      <w:marRight w:val="0"/>
      <w:marTop w:val="0"/>
      <w:marBottom w:val="0"/>
      <w:divBdr>
        <w:top w:val="none" w:sz="0" w:space="0" w:color="auto"/>
        <w:left w:val="none" w:sz="0" w:space="0" w:color="auto"/>
        <w:bottom w:val="none" w:sz="0" w:space="0" w:color="auto"/>
        <w:right w:val="none" w:sz="0" w:space="0" w:color="auto"/>
      </w:divBdr>
    </w:div>
    <w:div w:id="1534609857">
      <w:bodyDiv w:val="1"/>
      <w:marLeft w:val="0"/>
      <w:marRight w:val="0"/>
      <w:marTop w:val="0"/>
      <w:marBottom w:val="0"/>
      <w:divBdr>
        <w:top w:val="none" w:sz="0" w:space="0" w:color="auto"/>
        <w:left w:val="none" w:sz="0" w:space="0" w:color="auto"/>
        <w:bottom w:val="none" w:sz="0" w:space="0" w:color="auto"/>
        <w:right w:val="none" w:sz="0" w:space="0" w:color="auto"/>
      </w:divBdr>
      <w:divsChild>
        <w:div w:id="1356929447">
          <w:marLeft w:val="600"/>
          <w:marRight w:val="0"/>
          <w:marTop w:val="0"/>
          <w:marBottom w:val="0"/>
          <w:divBdr>
            <w:top w:val="none" w:sz="0" w:space="0" w:color="auto"/>
            <w:left w:val="none" w:sz="0" w:space="0" w:color="auto"/>
            <w:bottom w:val="none" w:sz="0" w:space="0" w:color="auto"/>
            <w:right w:val="none" w:sz="0" w:space="0" w:color="auto"/>
          </w:divBdr>
        </w:div>
        <w:div w:id="672075600">
          <w:marLeft w:val="600"/>
          <w:marRight w:val="0"/>
          <w:marTop w:val="0"/>
          <w:marBottom w:val="0"/>
          <w:divBdr>
            <w:top w:val="none" w:sz="0" w:space="0" w:color="auto"/>
            <w:left w:val="none" w:sz="0" w:space="0" w:color="auto"/>
            <w:bottom w:val="none" w:sz="0" w:space="0" w:color="auto"/>
            <w:right w:val="none" w:sz="0" w:space="0" w:color="auto"/>
          </w:divBdr>
        </w:div>
        <w:div w:id="1936281723">
          <w:marLeft w:val="600"/>
          <w:marRight w:val="0"/>
          <w:marTop w:val="0"/>
          <w:marBottom w:val="0"/>
          <w:divBdr>
            <w:top w:val="none" w:sz="0" w:space="0" w:color="auto"/>
            <w:left w:val="none" w:sz="0" w:space="0" w:color="auto"/>
            <w:bottom w:val="none" w:sz="0" w:space="0" w:color="auto"/>
            <w:right w:val="none" w:sz="0" w:space="0" w:color="auto"/>
          </w:divBdr>
        </w:div>
        <w:div w:id="795371102">
          <w:marLeft w:val="600"/>
          <w:marRight w:val="0"/>
          <w:marTop w:val="0"/>
          <w:marBottom w:val="0"/>
          <w:divBdr>
            <w:top w:val="none" w:sz="0" w:space="0" w:color="auto"/>
            <w:left w:val="none" w:sz="0" w:space="0" w:color="auto"/>
            <w:bottom w:val="none" w:sz="0" w:space="0" w:color="auto"/>
            <w:right w:val="none" w:sz="0" w:space="0" w:color="auto"/>
          </w:divBdr>
        </w:div>
      </w:divsChild>
    </w:div>
    <w:div w:id="1620648654">
      <w:bodyDiv w:val="1"/>
      <w:marLeft w:val="0"/>
      <w:marRight w:val="0"/>
      <w:marTop w:val="0"/>
      <w:marBottom w:val="0"/>
      <w:divBdr>
        <w:top w:val="none" w:sz="0" w:space="0" w:color="auto"/>
        <w:left w:val="none" w:sz="0" w:space="0" w:color="auto"/>
        <w:bottom w:val="none" w:sz="0" w:space="0" w:color="auto"/>
        <w:right w:val="none" w:sz="0" w:space="0" w:color="auto"/>
      </w:divBdr>
    </w:div>
    <w:div w:id="1913272151">
      <w:bodyDiv w:val="1"/>
      <w:marLeft w:val="0"/>
      <w:marRight w:val="0"/>
      <w:marTop w:val="0"/>
      <w:marBottom w:val="0"/>
      <w:divBdr>
        <w:top w:val="none" w:sz="0" w:space="0" w:color="auto"/>
        <w:left w:val="none" w:sz="0" w:space="0" w:color="auto"/>
        <w:bottom w:val="none" w:sz="0" w:space="0" w:color="auto"/>
        <w:right w:val="none" w:sz="0" w:space="0" w:color="auto"/>
      </w:divBdr>
    </w:div>
    <w:div w:id="20136835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ekra-turkey.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mekra-turkey.co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ekra-turkey.com"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323375D2D9A54448A394864BDACF5ED" ma:contentTypeVersion="9" ma:contentTypeDescription="Yeni belge oluşturun." ma:contentTypeScope="" ma:versionID="21607fd7da4c63d104be40e9106708c1">
  <xsd:schema xmlns:xsd="http://www.w3.org/2001/XMLSchema" xmlns:xs="http://www.w3.org/2001/XMLSchema" xmlns:p="http://schemas.microsoft.com/office/2006/metadata/properties" xmlns:ns2="179c9df7-bfec-4257-afe4-54792d6740de" xmlns:ns3="934ccf59-02c5-48f0-bb95-93c206b50978" targetNamespace="http://schemas.microsoft.com/office/2006/metadata/properties" ma:root="true" ma:fieldsID="a62f03537adaee0f00ab5df7d6cbe305" ns2:_="" ns3:_="">
    <xsd:import namespace="179c9df7-bfec-4257-afe4-54792d6740de"/>
    <xsd:import namespace="934ccf59-02c5-48f0-bb95-93c206b50978"/>
    <xsd:element name="properties">
      <xsd:complexType>
        <xsd:sequence>
          <xsd:element name="documentManagement">
            <xsd:complexType>
              <xsd:all>
                <xsd:element ref="ns2:SharedWithUsers" minOccurs="0"/>
                <xsd:element ref="ns2:SharedWithDetails" minOccurs="0"/>
                <xsd:element ref="ns2:TaxKeywordTaxHTField" minOccurs="0"/>
                <xsd:element ref="ns2:TaxCatchAll" minOccurs="0"/>
                <xsd:element ref="ns3:j706b248d8254d5ca0f62b6f448471ce" minOccurs="0"/>
                <xsd:element ref="ns2:_dlc_DocId" minOccurs="0"/>
                <xsd:element ref="ns2:_dlc_DocIdUrl" minOccurs="0"/>
                <xsd:element ref="ns2:_dlc_DocIdPersistId" minOccurs="0"/>
                <xsd:element ref="ns3:ce5272a5006e4d4385504605df6306e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c9df7-bfec-4257-afe4-54792d6740de"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element name="TaxKeywordTaxHTField" ma:index="11" nillable="true" ma:taxonomy="true" ma:internalName="TaxKeywordTaxHTField" ma:taxonomyFieldName="TaxKeyword" ma:displayName="Kurumsal Anahtar Sözcükler" ma:fieldId="{23f27201-bee3-471e-b2e7-b64fd8b7ca38}" ma:taxonomyMulti="true" ma:sspId="418c54c4-3fe2-4da3-a3ed-58a9693858cf"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e6201808-5170-4ff3-8802-9a4119680b73}" ma:internalName="TaxCatchAll" ma:showField="CatchAllData" ma:web="179c9df7-bfec-4257-afe4-54792d6740de">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Belge Kimliği Değeri" ma:description="Bu öğeye atanan belge kimliğinin değeri." ma:indexed="true" ma:internalName="_dlc_DocId" ma:readOnly="true">
      <xsd:simpleType>
        <xsd:restriction base="dms:Text"/>
      </xsd:simpleType>
    </xsd:element>
    <xsd:element name="_dlc_DocIdUrl" ma:index="16"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Kalıcı Kimlik" ma:description="Eklerken kimliği koru."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34ccf59-02c5-48f0-bb95-93c206b50978" elementFormDefault="qualified">
    <xsd:import namespace="http://schemas.microsoft.com/office/2006/documentManagement/types"/>
    <xsd:import namespace="http://schemas.microsoft.com/office/infopath/2007/PartnerControls"/>
    <xsd:element name="j706b248d8254d5ca0f62b6f448471ce" ma:index="14" nillable="true" ma:taxonomy="true" ma:internalName="j706b248d8254d5ca0f62b6f448471ce" ma:taxonomyFieldName="Dil" ma:displayName="Dil" ma:default="" ma:fieldId="{3706b248-d825-4d5c-a0f6-2b6f448471ce}" ma:sspId="418c54c4-3fe2-4da3-a3ed-58a9693858cf" ma:termSetId="dfbd996c-d619-4b98-a755-e5ee387b1715" ma:anchorId="00000000-0000-0000-0000-000000000000" ma:open="false" ma:isKeyword="false">
      <xsd:complexType>
        <xsd:sequence>
          <xsd:element ref="pc:Terms" minOccurs="0" maxOccurs="1"/>
        </xsd:sequence>
      </xsd:complexType>
    </xsd:element>
    <xsd:element name="ce5272a5006e4d4385504605df6306e9" ma:index="19" nillable="true" ma:taxonomy="true" ma:internalName="ce5272a5006e4d4385504605df6306e9" ma:taxonomyFieldName="M_x00fc_vekkil" ma:displayName="Müvekkil" ma:default="" ma:fieldId="{ce5272a5-006e-4d43-8550-4605df6306e9}" ma:sspId="418c54c4-3fe2-4da3-a3ed-58a9693858cf" ma:termSetId="f97ffbd1-1b2d-48c9-be31-04e44c4d372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e5272a5006e4d4385504605df6306e9 xmlns="934ccf59-02c5-48f0-bb95-93c206b50978">
      <Terms xmlns="http://schemas.microsoft.com/office/infopath/2007/PartnerControls">
        <TermInfo xmlns="http://schemas.microsoft.com/office/infopath/2007/PartnerControls">
          <TermName xmlns="http://schemas.microsoft.com/office/infopath/2007/PartnerControls">BTS</TermName>
          <TermId xmlns="http://schemas.microsoft.com/office/infopath/2007/PartnerControls">974345ce-8c58-4175-a368-cb8726274a3f</TermId>
        </TermInfo>
      </Terms>
    </ce5272a5006e4d4385504605df6306e9>
    <TaxKeywordTaxHTField xmlns="179c9df7-bfec-4257-afe4-54792d6740de">
      <Terms xmlns="http://schemas.microsoft.com/office/infopath/2007/PartnerControls"/>
    </TaxKeywordTaxHTField>
    <j706b248d8254d5ca0f62b6f448471ce xmlns="934ccf59-02c5-48f0-bb95-93c206b50978">
      <Terms xmlns="http://schemas.microsoft.com/office/infopath/2007/PartnerControls">
        <TermInfo xmlns="http://schemas.microsoft.com/office/infopath/2007/PartnerControls">
          <TermName xmlns="http://schemas.microsoft.com/office/infopath/2007/PartnerControls">Türkçe</TermName>
          <TermId xmlns="http://schemas.microsoft.com/office/infopath/2007/PartnerControls">890ccf9a-1927-4fd6-9458-c831416f41a9</TermId>
        </TermInfo>
      </Terms>
    </j706b248d8254d5ca0f62b6f448471ce>
    <TaxCatchAll xmlns="179c9df7-bfec-4257-afe4-54792d6740de">
      <Value>5</Value>
      <Value>13</Value>
    </TaxCatchAll>
    <_dlc_DocId xmlns="179c9df7-bfec-4257-afe4-54792d6740de">BTSPARTNERS-4-4686</_dlc_DocId>
    <_dlc_DocIdUrl xmlns="179c9df7-bfec-4257-afe4-54792d6740de">
      <Url>https://btspartners.sharepoint.com/_layouts/15/DocIdRedir.aspx?ID=BTSPARTNERS-4-4686</Url>
      <Description>BTSPARTNERS-4-4686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63A7E-50F8-4CA7-8BBE-F27EDF49B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c9df7-bfec-4257-afe4-54792d6740de"/>
    <ds:schemaRef ds:uri="934ccf59-02c5-48f0-bb95-93c206b509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B72AFE-8B01-423A-B716-71F8CD0CC646}">
  <ds:schemaRefs>
    <ds:schemaRef ds:uri="http://schemas.microsoft.com/office/2006/metadata/properties"/>
    <ds:schemaRef ds:uri="http://schemas.microsoft.com/office/infopath/2007/PartnerControls"/>
    <ds:schemaRef ds:uri="934ccf59-02c5-48f0-bb95-93c206b50978"/>
    <ds:schemaRef ds:uri="179c9df7-bfec-4257-afe4-54792d6740de"/>
  </ds:schemaRefs>
</ds:datastoreItem>
</file>

<file path=customXml/itemProps3.xml><?xml version="1.0" encoding="utf-8"?>
<ds:datastoreItem xmlns:ds="http://schemas.openxmlformats.org/officeDocument/2006/customXml" ds:itemID="{CAF3829C-7930-4BCD-AA1F-05CDFDA8EEFB}">
  <ds:schemaRefs>
    <ds:schemaRef ds:uri="http://schemas.microsoft.com/sharepoint/v3/contenttype/forms"/>
  </ds:schemaRefs>
</ds:datastoreItem>
</file>

<file path=customXml/itemProps4.xml><?xml version="1.0" encoding="utf-8"?>
<ds:datastoreItem xmlns:ds="http://schemas.openxmlformats.org/officeDocument/2006/customXml" ds:itemID="{E042098D-7C2A-47DF-8B7B-8C1DF47DB1EA}">
  <ds:schemaRefs>
    <ds:schemaRef ds:uri="http://schemas.microsoft.com/sharepoint/events"/>
  </ds:schemaRefs>
</ds:datastoreItem>
</file>

<file path=customXml/itemProps5.xml><?xml version="1.0" encoding="utf-8"?>
<ds:datastoreItem xmlns:ds="http://schemas.openxmlformats.org/officeDocument/2006/customXml" ds:itemID="{DCABDE9D-91B9-4E87-9973-14CBC45B5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18</Pages>
  <Words>5733</Words>
  <Characters>32681</Characters>
  <Application>Microsoft Office Word</Application>
  <DocSecurity>0</DocSecurity>
  <Lines>272</Lines>
  <Paragraphs>76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APOLLO</Company>
  <LinksUpToDate>false</LinksUpToDate>
  <CharactersWithSpaces>38338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BTS</dc:creator>
  <cp:lastModifiedBy>Gülnur MATRAN</cp:lastModifiedBy>
  <cp:revision>55</cp:revision>
  <cp:lastPrinted>2016-11-10T08:48:00Z</cp:lastPrinted>
  <dcterms:created xsi:type="dcterms:W3CDTF">2019-04-18T14:00:00Z</dcterms:created>
  <dcterms:modified xsi:type="dcterms:W3CDTF">2020-11-03T12:16:00Z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0x010100C323375D2D9A54448A394864BDACF5ED</vt:lpwstr>
  </property>
  <property fmtid="{D5CDD505-2E9C-101B-9397-08002B2CF9AE}" pid="3" name="_dlc_DocIdItemGuid">
    <vt:lpwstr>295a9d86-2960-4f9e-a662-6cfc4319a6e9</vt:lpwstr>
  </property>
  <property fmtid="{D5CDD505-2E9C-101B-9397-08002B2CF9AE}" pid="4" name="TaxKeyword">
    <vt:lpwstr/>
  </property>
  <property fmtid="{D5CDD505-2E9C-101B-9397-08002B2CF9AE}" pid="5" name="Müvekkil">
    <vt:lpwstr>13;#BTS|974345ce-8c58-4175-a368-cb8726274a3f</vt:lpwstr>
  </property>
  <property fmtid="{D5CDD505-2E9C-101B-9397-08002B2CF9AE}" pid="6" name="Dil">
    <vt:lpwstr>5;#Türkçe|890ccf9a-1927-4fd6-9458-c831416f41a9</vt:lpwstr>
  </property>
</Properties>
</file>